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7995"/>
      </w:tblGrid>
      <w:tr w:rsidR="008328CB" w14:paraId="7C33527D" w14:textId="77777777">
        <w:trPr>
          <w:trHeight w:val="1680"/>
        </w:trPr>
        <w:tc>
          <w:tcPr>
            <w:tcW w:w="16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5BFF1A99" w14:textId="357AA05F" w:rsidR="008328CB" w:rsidRDefault="00000000" w:rsidP="00010CA1">
            <w:pPr>
              <w:pStyle w:val="Tabelleninhalt"/>
            </w:pPr>
            <w:r>
              <w:rPr>
                <w:noProof/>
              </w:rPr>
              <w:drawing>
                <wp:anchor distT="6350" distB="6350" distL="6350" distR="6350" simplePos="0" relativeHeight="2" behindDoc="0" locked="0" layoutInCell="0" allowOverlap="1" wp14:anchorId="655A1D07" wp14:editId="4D187D0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635</wp:posOffset>
                  </wp:positionV>
                  <wp:extent cx="939800" cy="1065530"/>
                  <wp:effectExtent l="0" t="0" r="0" b="0"/>
                  <wp:wrapTopAndBottom/>
                  <wp:docPr id="1" name="Graf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0CA1">
              <w:t>10</w:t>
            </w:r>
          </w:p>
        </w:tc>
        <w:tc>
          <w:tcPr>
            <w:tcW w:w="79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4AC409D" w14:textId="77777777" w:rsidR="008328CB" w:rsidRDefault="00000000">
            <w:pPr>
              <w:pStyle w:val="Tabelleninhalt"/>
              <w:jc w:val="center"/>
            </w:pPr>
            <w:r>
              <w:rPr>
                <w:b/>
                <w:bCs/>
                <w:sz w:val="52"/>
                <w:szCs w:val="52"/>
              </w:rPr>
              <w:t>Seniorenbeirat der Stadt Koblenz</w:t>
            </w:r>
            <w:r>
              <w:rPr>
                <w:szCs w:val="24"/>
              </w:rPr>
              <w:t xml:space="preserve"> 56068 Koblenz, An der Liebfrauenkirche 18,</w:t>
            </w:r>
          </w:p>
          <w:p w14:paraId="3F37A97E" w14:textId="77777777" w:rsidR="008328CB" w:rsidRDefault="00000000">
            <w:pPr>
              <w:pStyle w:val="Tabelleninhalt"/>
              <w:jc w:val="center"/>
            </w:pPr>
            <w:r>
              <w:rPr>
                <w:szCs w:val="24"/>
              </w:rPr>
              <w:t>Telefon: 0261/1005026, E-Mail: info@sb-ko.de</w:t>
            </w:r>
          </w:p>
          <w:p w14:paraId="046024EE" w14:textId="6D125783" w:rsidR="002D0B7A" w:rsidRDefault="00000000" w:rsidP="0026424F">
            <w:pPr>
              <w:pStyle w:val="Tabelleninhalt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Arbeitskreis</w:t>
            </w:r>
          </w:p>
          <w:p w14:paraId="556E142C" w14:textId="2E2A7DC9" w:rsidR="008328CB" w:rsidRDefault="00000000">
            <w:pPr>
              <w:pStyle w:val="Tabelleninhalt"/>
            </w:pPr>
            <w:r>
              <w:rPr>
                <w:sz w:val="40"/>
                <w:szCs w:val="40"/>
              </w:rPr>
              <w:t>Demographie</w:t>
            </w:r>
            <w:r w:rsidR="002D0B7A">
              <w:rPr>
                <w:sz w:val="40"/>
                <w:szCs w:val="40"/>
              </w:rPr>
              <w:t xml:space="preserve">, Digitalisierung, </w:t>
            </w:r>
            <w:r>
              <w:rPr>
                <w:sz w:val="40"/>
                <w:szCs w:val="40"/>
              </w:rPr>
              <w:t>Stadtentwicklung</w:t>
            </w:r>
          </w:p>
          <w:p w14:paraId="7B08CE2C" w14:textId="77777777" w:rsidR="008328CB" w:rsidRDefault="00000000">
            <w:pPr>
              <w:pStyle w:val="Tabelleninha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Sprecher: Edgar Kühlenthal</w:t>
            </w:r>
          </w:p>
          <w:p w14:paraId="1BDA674C" w14:textId="77777777" w:rsidR="008328CB" w:rsidRDefault="008328CB">
            <w:pPr>
              <w:pStyle w:val="Tabelleninhalt"/>
              <w:jc w:val="center"/>
              <w:rPr>
                <w:b/>
                <w:bCs/>
                <w:sz w:val="28"/>
                <w:szCs w:val="28"/>
              </w:rPr>
            </w:pPr>
          </w:p>
          <w:p w14:paraId="24B98516" w14:textId="77777777" w:rsidR="008328CB" w:rsidRDefault="008328CB">
            <w:pPr>
              <w:pStyle w:val="Tabelleninhalt"/>
              <w:jc w:val="center"/>
              <w:rPr>
                <w:rFonts w:ascii="MetaNormal-Roman" w:hAnsi="MetaNormal-Roman"/>
                <w:b/>
                <w:bCs/>
              </w:rPr>
            </w:pPr>
          </w:p>
        </w:tc>
      </w:tr>
    </w:tbl>
    <w:p w14:paraId="5D222132" w14:textId="77777777" w:rsidR="00BD23DA" w:rsidRPr="00BD23DA" w:rsidRDefault="00BD23DA" w:rsidP="0026424F">
      <w:pPr>
        <w:suppressLineNumbers/>
        <w:jc w:val="center"/>
        <w:rPr>
          <w:rFonts w:ascii="MetaNormal-Roman" w:eastAsia="SimSun" w:hAnsi="MetaNormal-Roman" w:cs="Arial" w:hint="eastAsia"/>
          <w:b/>
          <w:bCs/>
          <w:szCs w:val="24"/>
          <w:lang w:eastAsia="hi-IN"/>
        </w:rPr>
      </w:pPr>
      <w:bookmarkStart w:id="0" w:name="_Hlk112854568"/>
      <w:r w:rsidRPr="00BD23DA">
        <w:rPr>
          <w:rFonts w:ascii="MetaNormal-Roman" w:eastAsia="SimSun" w:hAnsi="MetaNormal-Roman" w:cs="Arial"/>
          <w:b/>
          <w:bCs/>
          <w:szCs w:val="24"/>
          <w:lang w:eastAsia="hi-IN"/>
        </w:rPr>
        <w:t>Einladung zur Sitzung des AK Demographie, Digitalisierung, Stadtentwicklung</w:t>
      </w:r>
    </w:p>
    <w:p w14:paraId="0160511C" w14:textId="77777777" w:rsidR="00BD23DA" w:rsidRPr="00BD23DA" w:rsidRDefault="00BD23DA" w:rsidP="0026424F">
      <w:pPr>
        <w:suppressLineNumbers/>
        <w:jc w:val="center"/>
        <w:rPr>
          <w:rFonts w:ascii="MetaNormal-Roman" w:eastAsia="SimSun" w:hAnsi="MetaNormal-Roman" w:cs="Arial" w:hint="eastAsia"/>
          <w:b/>
          <w:bCs/>
          <w:szCs w:val="24"/>
          <w:lang w:eastAsia="hi-IN"/>
        </w:rPr>
      </w:pPr>
      <w:r w:rsidRPr="00BD23DA">
        <w:rPr>
          <w:rFonts w:ascii="MetaNormal-Roman" w:eastAsia="SimSun" w:hAnsi="MetaNormal-Roman" w:cs="Arial"/>
          <w:b/>
          <w:bCs/>
          <w:szCs w:val="24"/>
          <w:lang w:eastAsia="hi-IN"/>
        </w:rPr>
        <w:t>des Seniorenbeirates der Stadt Koblenz</w:t>
      </w:r>
    </w:p>
    <w:p w14:paraId="67145FC2" w14:textId="036D1198" w:rsidR="00BD23DA" w:rsidRPr="00BD23DA" w:rsidRDefault="00BD23DA" w:rsidP="0026424F">
      <w:pPr>
        <w:suppressLineNumbers/>
        <w:jc w:val="center"/>
        <w:rPr>
          <w:rFonts w:ascii="MetaNormal-Roman" w:eastAsia="SimSun" w:hAnsi="MetaNormal-Roman" w:cs="Arial" w:hint="eastAsia"/>
          <w:b/>
          <w:bCs/>
          <w:szCs w:val="24"/>
          <w:lang w:eastAsia="hi-IN"/>
        </w:rPr>
      </w:pPr>
      <w:r w:rsidRPr="00BD23DA">
        <w:rPr>
          <w:rFonts w:ascii="MetaNormal-Roman" w:eastAsia="SimSun" w:hAnsi="MetaNormal-Roman" w:cs="Arial"/>
          <w:b/>
          <w:bCs/>
          <w:szCs w:val="24"/>
          <w:lang w:eastAsia="hi-IN"/>
        </w:rPr>
        <w:t xml:space="preserve">am Donnerstag, </w:t>
      </w:r>
      <w:r w:rsidR="00010CA1">
        <w:rPr>
          <w:rFonts w:ascii="MetaNormal-Roman" w:eastAsia="SimSun" w:hAnsi="MetaNormal-Roman" w:cs="Arial"/>
          <w:b/>
          <w:bCs/>
          <w:szCs w:val="24"/>
          <w:lang w:eastAsia="hi-IN"/>
        </w:rPr>
        <w:t>10</w:t>
      </w:r>
      <w:r w:rsidRPr="00BD23DA">
        <w:rPr>
          <w:rFonts w:ascii="MetaNormal-Roman" w:eastAsia="SimSun" w:hAnsi="MetaNormal-Roman" w:cs="Arial"/>
          <w:b/>
          <w:bCs/>
          <w:szCs w:val="24"/>
          <w:lang w:eastAsia="hi-IN"/>
        </w:rPr>
        <w:t>.0</w:t>
      </w:r>
      <w:r w:rsidR="00E77E57">
        <w:rPr>
          <w:rFonts w:ascii="MetaNormal-Roman" w:eastAsia="SimSun" w:hAnsi="MetaNormal-Roman" w:cs="Arial"/>
          <w:b/>
          <w:bCs/>
          <w:szCs w:val="24"/>
          <w:lang w:eastAsia="hi-IN"/>
        </w:rPr>
        <w:t>7</w:t>
      </w:r>
      <w:r w:rsidRPr="00BD23DA">
        <w:rPr>
          <w:rFonts w:ascii="MetaNormal-Roman" w:eastAsia="SimSun" w:hAnsi="MetaNormal-Roman" w:cs="Arial"/>
          <w:b/>
          <w:bCs/>
          <w:szCs w:val="24"/>
          <w:lang w:eastAsia="hi-IN"/>
        </w:rPr>
        <w:t>.202</w:t>
      </w:r>
      <w:r w:rsidR="00B05B1F">
        <w:rPr>
          <w:rFonts w:ascii="MetaNormal-Roman" w:eastAsia="SimSun" w:hAnsi="MetaNormal-Roman" w:cs="Arial"/>
          <w:b/>
          <w:bCs/>
          <w:szCs w:val="24"/>
          <w:lang w:eastAsia="hi-IN"/>
        </w:rPr>
        <w:t>5</w:t>
      </w:r>
      <w:r w:rsidRPr="00BD23DA">
        <w:rPr>
          <w:rFonts w:ascii="MetaNormal-Roman" w:eastAsia="SimSun" w:hAnsi="MetaNormal-Roman" w:cs="Arial"/>
          <w:b/>
          <w:bCs/>
          <w:szCs w:val="24"/>
          <w:lang w:eastAsia="hi-IN"/>
        </w:rPr>
        <w:t>, um 1</w:t>
      </w:r>
      <w:r w:rsidR="00B05B1F">
        <w:rPr>
          <w:rFonts w:ascii="MetaNormal-Roman" w:eastAsia="SimSun" w:hAnsi="MetaNormal-Roman" w:cs="Arial"/>
          <w:b/>
          <w:bCs/>
          <w:szCs w:val="24"/>
          <w:lang w:eastAsia="hi-IN"/>
        </w:rPr>
        <w:t>1</w:t>
      </w:r>
      <w:r w:rsidRPr="00BD23DA">
        <w:rPr>
          <w:rFonts w:ascii="MetaNormal-Roman" w:eastAsia="SimSun" w:hAnsi="MetaNormal-Roman" w:cs="Arial"/>
          <w:b/>
          <w:bCs/>
          <w:szCs w:val="24"/>
          <w:lang w:eastAsia="hi-IN"/>
        </w:rPr>
        <w:t>.00 Uhr</w:t>
      </w:r>
    </w:p>
    <w:p w14:paraId="0F83C20C" w14:textId="2498F69F" w:rsidR="00B96554" w:rsidRDefault="00B96554" w:rsidP="00B96554">
      <w:pPr>
        <w:suppressLineNumbers/>
        <w:jc w:val="center"/>
        <w:rPr>
          <w:rFonts w:ascii="MetaNormal-Roman" w:eastAsia="SimSun" w:hAnsi="MetaNormal-Roman" w:cs="Arial" w:hint="eastAsia"/>
          <w:b/>
          <w:bCs/>
          <w:lang w:eastAsia="hi-IN"/>
        </w:rPr>
      </w:pPr>
      <w:r>
        <w:rPr>
          <w:rFonts w:ascii="MetaNormal-Roman" w:eastAsia="SimSun" w:hAnsi="MetaNormal-Roman" w:cs="Arial"/>
          <w:b/>
          <w:bCs/>
          <w:szCs w:val="24"/>
          <w:lang w:eastAsia="hi-IN"/>
        </w:rPr>
        <w:t>Rathauspassage (</w:t>
      </w:r>
      <w:r>
        <w:rPr>
          <w:rFonts w:ascii="MetaNormal-Roman" w:eastAsia="SimSun" w:hAnsi="MetaNormal-Roman" w:cs="Arial"/>
          <w:b/>
          <w:bCs/>
          <w:lang w:eastAsia="hi-IN"/>
        </w:rPr>
        <w:t>Schängel-Center),</w:t>
      </w:r>
      <w:r>
        <w:rPr>
          <w:rFonts w:ascii="MetaNormal-Roman" w:eastAsia="SimSun" w:hAnsi="MetaNormal-Roman" w:cs="Arial"/>
          <w:b/>
          <w:bCs/>
          <w:szCs w:val="24"/>
          <w:lang w:eastAsia="hi-IN"/>
        </w:rPr>
        <w:t xml:space="preserve"> </w:t>
      </w:r>
      <w:r>
        <w:rPr>
          <w:rFonts w:ascii="MetaNormal-Roman" w:eastAsia="SimSun" w:hAnsi="MetaNormal-Roman" w:cs="Arial"/>
          <w:b/>
          <w:bCs/>
          <w:lang w:eastAsia="hi-IN"/>
        </w:rPr>
        <w:t xml:space="preserve">3. Obergeschoss </w:t>
      </w:r>
    </w:p>
    <w:p w14:paraId="4CB7ECCC" w14:textId="77777777" w:rsidR="00B96554" w:rsidRDefault="00B96554" w:rsidP="00B96554">
      <w:pPr>
        <w:suppressLineNumbers/>
        <w:jc w:val="center"/>
        <w:rPr>
          <w:rFonts w:ascii="MetaNormal-Roman" w:eastAsia="SimSun" w:hAnsi="MetaNormal-Roman" w:cs="Arial" w:hint="eastAsia"/>
          <w:b/>
          <w:bCs/>
          <w:lang w:eastAsia="hi-IN"/>
        </w:rPr>
      </w:pPr>
      <w:r>
        <w:rPr>
          <w:rFonts w:ascii="MetaNormal-Roman" w:eastAsia="SimSun" w:hAnsi="MetaNormal-Roman" w:cs="Arial"/>
          <w:b/>
          <w:bCs/>
          <w:lang w:eastAsia="hi-IN"/>
        </w:rPr>
        <w:t xml:space="preserve"> im neuen Besprechungsraum 330</w:t>
      </w:r>
    </w:p>
    <w:p w14:paraId="47042EEB" w14:textId="77777777" w:rsidR="00B96554" w:rsidRDefault="00B96554" w:rsidP="00B96554">
      <w:pPr>
        <w:suppressLineNumbers/>
        <w:jc w:val="center"/>
        <w:rPr>
          <w:rFonts w:ascii="MetaNormal-Roman" w:eastAsia="SimSun" w:hAnsi="MetaNormal-Roman" w:cs="Arial" w:hint="eastAsia"/>
          <w:b/>
          <w:bCs/>
          <w:szCs w:val="24"/>
          <w:lang w:eastAsia="hi-IN"/>
        </w:rPr>
      </w:pPr>
    </w:p>
    <w:p w14:paraId="7311E93F" w14:textId="77777777" w:rsidR="005B4E9F" w:rsidRDefault="00BD23DA" w:rsidP="00915167">
      <w:pPr>
        <w:widowControl/>
        <w:autoSpaceDN w:val="0"/>
        <w:rPr>
          <w:rFonts w:ascii="MetaNormal-Roman" w:hAnsi="MetaNormal-Roman"/>
          <w:kern w:val="0"/>
          <w:szCs w:val="24"/>
          <w:lang w:eastAsia="de-DE" w:bidi="ar-SA"/>
        </w:rPr>
      </w:pPr>
      <w:r w:rsidRPr="00915167">
        <w:rPr>
          <w:rFonts w:ascii="MetaNormal-Roman" w:hAnsi="MetaNormal-Roman"/>
          <w:kern w:val="0"/>
          <w:szCs w:val="24"/>
          <w:lang w:eastAsia="de-DE" w:bidi="ar-SA"/>
        </w:rPr>
        <w:t xml:space="preserve">Liebe Mitglieder </w:t>
      </w:r>
      <w:r w:rsidR="00B27193" w:rsidRPr="00915167">
        <w:rPr>
          <w:rFonts w:ascii="MetaNormal-Roman" w:hAnsi="MetaNormal-Roman"/>
          <w:kern w:val="0"/>
          <w:szCs w:val="24"/>
          <w:lang w:eastAsia="de-DE" w:bidi="ar-SA"/>
        </w:rPr>
        <w:t xml:space="preserve">und Gäste </w:t>
      </w:r>
      <w:r w:rsidR="00994F0A" w:rsidRPr="00915167">
        <w:rPr>
          <w:rFonts w:ascii="MetaNormal-Roman" w:hAnsi="MetaNormal-Roman"/>
          <w:kern w:val="0"/>
          <w:szCs w:val="24"/>
          <w:lang w:eastAsia="de-DE" w:bidi="ar-SA"/>
        </w:rPr>
        <w:t xml:space="preserve">des </w:t>
      </w:r>
      <w:r w:rsidRPr="00915167">
        <w:rPr>
          <w:rFonts w:ascii="MetaNormal-Roman" w:hAnsi="MetaNormal-Roman"/>
          <w:kern w:val="0"/>
          <w:szCs w:val="24"/>
          <w:lang w:eastAsia="de-DE" w:bidi="ar-SA"/>
        </w:rPr>
        <w:t>Arbeitskreises,</w:t>
      </w:r>
    </w:p>
    <w:p w14:paraId="24059521" w14:textId="542C50D1" w:rsidR="00C77A86" w:rsidRDefault="0035547F" w:rsidP="002F6DA1">
      <w:pPr>
        <w:widowControl/>
        <w:autoSpaceDN w:val="0"/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  <w:kern w:val="0"/>
          <w:szCs w:val="24"/>
          <w:lang w:eastAsia="de-DE" w:bidi="ar-SA"/>
        </w:rPr>
        <w:t xml:space="preserve"> </w:t>
      </w:r>
      <w:r w:rsidR="005B4E9F" w:rsidRPr="005B4E9F">
        <w:rPr>
          <w:rFonts w:ascii="MetaNormal-Roman" w:hAnsi="MetaNormal-Roman"/>
          <w:b/>
          <w:bCs/>
          <w:kern w:val="0"/>
          <w:szCs w:val="24"/>
          <w:lang w:eastAsia="de-DE" w:bidi="ar-SA"/>
        </w:rPr>
        <w:t>„</w:t>
      </w:r>
      <w:r w:rsidR="00E77E57">
        <w:rPr>
          <w:rFonts w:ascii="MetaNormal-Roman" w:hAnsi="MetaNormal-Roman"/>
          <w:b/>
          <w:bCs/>
          <w:kern w:val="0"/>
          <w:szCs w:val="24"/>
          <w:lang w:eastAsia="de-DE" w:bidi="ar-SA"/>
        </w:rPr>
        <w:t>Seniorinnen und Senioren sind eine sehr wichtige Kundengruppe für die K</w:t>
      </w:r>
      <w:r w:rsidR="00BA1F3A">
        <w:rPr>
          <w:rFonts w:ascii="MetaNormal-Roman" w:hAnsi="MetaNormal-Roman"/>
          <w:b/>
          <w:bCs/>
          <w:kern w:val="0"/>
          <w:szCs w:val="24"/>
          <w:lang w:eastAsia="de-DE" w:bidi="ar-SA"/>
        </w:rPr>
        <w:t>OVEB</w:t>
      </w:r>
      <w:r w:rsidR="00E77E57">
        <w:rPr>
          <w:rFonts w:ascii="MetaNormal-Roman" w:hAnsi="MetaNormal-Roman"/>
          <w:b/>
          <w:bCs/>
          <w:kern w:val="0"/>
          <w:szCs w:val="24"/>
          <w:lang w:eastAsia="de-DE" w:bidi="ar-SA"/>
        </w:rPr>
        <w:t>!“</w:t>
      </w:r>
      <w:r w:rsidR="00BA1F3A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 </w:t>
      </w:r>
      <w:r w:rsidR="00E77E57">
        <w:rPr>
          <w:rFonts w:ascii="MetaNormal-Roman" w:hAnsi="MetaNormal-Roman"/>
          <w:kern w:val="0"/>
          <w:szCs w:val="24"/>
          <w:lang w:eastAsia="de-DE" w:bidi="ar-SA"/>
        </w:rPr>
        <w:t>so Bernd Reeb, Bereichsleiter</w:t>
      </w:r>
      <w:r w:rsidR="009B6208">
        <w:rPr>
          <w:rFonts w:ascii="MetaNormal-Roman" w:hAnsi="MetaNormal-Roman"/>
          <w:kern w:val="0"/>
          <w:szCs w:val="24"/>
          <w:lang w:eastAsia="de-DE" w:bidi="ar-SA"/>
        </w:rPr>
        <w:t xml:space="preserve"> </w:t>
      </w:r>
      <w:r w:rsidR="00E77E57">
        <w:rPr>
          <w:rFonts w:ascii="MetaNormal-Roman" w:hAnsi="MetaNormal-Roman"/>
          <w:kern w:val="0"/>
          <w:szCs w:val="24"/>
          <w:lang w:eastAsia="de-DE" w:bidi="ar-SA"/>
        </w:rPr>
        <w:t>für Betrieb, Planung und Infrastruktur</w:t>
      </w:r>
      <w:r w:rsidR="005B4E9F" w:rsidRPr="005B4E9F">
        <w:rPr>
          <w:rFonts w:ascii="MetaNormal-Roman" w:hAnsi="MetaNormal-Roman"/>
          <w:kern w:val="0"/>
          <w:szCs w:val="24"/>
          <w:lang w:eastAsia="de-DE" w:bidi="ar-SA"/>
        </w:rPr>
        <w:t xml:space="preserve"> </w:t>
      </w:r>
      <w:r w:rsidR="00E77E57">
        <w:rPr>
          <w:rFonts w:ascii="MetaNormal-Roman" w:hAnsi="MetaNormal-Roman"/>
          <w:kern w:val="0"/>
          <w:szCs w:val="24"/>
          <w:lang w:eastAsia="de-DE" w:bidi="ar-SA"/>
        </w:rPr>
        <w:t>bei einem Planungsgespräch für unsere kommende Veranstaltung</w:t>
      </w:r>
      <w:r w:rsidR="00893993">
        <w:rPr>
          <w:rFonts w:ascii="MetaNormal-Roman" w:hAnsi="MetaNormal-Roman"/>
          <w:kern w:val="0"/>
          <w:szCs w:val="24"/>
          <w:lang w:eastAsia="de-DE" w:bidi="ar-SA"/>
        </w:rPr>
        <w:t xml:space="preserve"> am Do 10.07.2025.</w:t>
      </w:r>
      <w:r w:rsidR="00D94673">
        <w:rPr>
          <w:rFonts w:ascii="MetaNormal-Roman" w:hAnsi="MetaNormal-Roman"/>
          <w:kern w:val="0"/>
          <w:szCs w:val="24"/>
          <w:lang w:eastAsia="de-DE" w:bidi="ar-SA"/>
        </w:rPr>
        <w:t xml:space="preserve"> </w:t>
      </w:r>
      <w:r w:rsidR="00893993">
        <w:rPr>
          <w:rFonts w:ascii="MetaNormal-Roman" w:hAnsi="MetaNormal-Roman"/>
          <w:kern w:val="0"/>
          <w:szCs w:val="24"/>
          <w:lang w:eastAsia="de-DE" w:bidi="ar-SA"/>
        </w:rPr>
        <w:t xml:space="preserve">Unser </w:t>
      </w:r>
      <w:r w:rsidR="00D94673">
        <w:rPr>
          <w:rFonts w:ascii="MetaNormal-Roman" w:hAnsi="MetaNormal-Roman"/>
          <w:kern w:val="0"/>
          <w:szCs w:val="24"/>
          <w:lang w:eastAsia="de-DE" w:bidi="ar-SA"/>
        </w:rPr>
        <w:t xml:space="preserve">spannendes </w:t>
      </w:r>
      <w:r w:rsidR="00893993">
        <w:rPr>
          <w:rFonts w:ascii="MetaNormal-Roman" w:hAnsi="MetaNormal-Roman"/>
          <w:kern w:val="0"/>
          <w:szCs w:val="24"/>
          <w:lang w:eastAsia="de-DE" w:bidi="ar-SA"/>
        </w:rPr>
        <w:t>Hauptthema ist:</w:t>
      </w:r>
    </w:p>
    <w:p w14:paraId="4ECD1F6A" w14:textId="18A36D11" w:rsidR="00893993" w:rsidRDefault="00893993" w:rsidP="002F6DA1">
      <w:pPr>
        <w:widowControl/>
        <w:autoSpaceDN w:val="0"/>
        <w:rPr>
          <w:rFonts w:ascii="MetaNormal-Roman" w:hAnsi="MetaNormal-Roman"/>
          <w:b/>
          <w:bCs/>
          <w:kern w:val="0"/>
          <w:szCs w:val="24"/>
          <w:lang w:eastAsia="de-DE" w:bidi="ar-SA"/>
        </w:rPr>
      </w:pPr>
      <w:bookmarkStart w:id="1" w:name="_Hlk199076737"/>
      <w:r w:rsidRPr="00893993">
        <w:rPr>
          <w:rFonts w:ascii="MetaNormal-Roman" w:hAnsi="MetaNormal-Roman"/>
          <w:b/>
          <w:bCs/>
          <w:kern w:val="0"/>
          <w:szCs w:val="24"/>
          <w:lang w:eastAsia="de-DE" w:bidi="ar-SA"/>
        </w:rPr>
        <w:t>„</w:t>
      </w:r>
      <w:r w:rsidR="00097E77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Die </w:t>
      </w:r>
      <w:r w:rsidRPr="00893993">
        <w:rPr>
          <w:rFonts w:ascii="MetaNormal-Roman" w:hAnsi="MetaNormal-Roman"/>
          <w:b/>
          <w:bCs/>
          <w:kern w:val="0"/>
          <w:szCs w:val="24"/>
          <w:lang w:eastAsia="de-DE" w:bidi="ar-SA"/>
        </w:rPr>
        <w:t>K</w:t>
      </w:r>
      <w:r w:rsidR="00BA1F3A">
        <w:rPr>
          <w:rFonts w:ascii="MetaNormal-Roman" w:hAnsi="MetaNormal-Roman"/>
          <w:b/>
          <w:bCs/>
          <w:kern w:val="0"/>
          <w:szCs w:val="24"/>
          <w:lang w:eastAsia="de-DE" w:bidi="ar-SA"/>
        </w:rPr>
        <w:t>OVEB</w:t>
      </w:r>
      <w:r w:rsidRPr="00893993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 und ihre besonderen Dienstleistungen für Seniorinnen und Senioren“ – Vortrag und anschließende Frage- und Diskussionsrunde </w:t>
      </w:r>
      <w:r w:rsidR="009B6208">
        <w:rPr>
          <w:rFonts w:ascii="MetaNormal-Roman" w:hAnsi="MetaNormal-Roman"/>
          <w:b/>
          <w:bCs/>
          <w:kern w:val="0"/>
          <w:szCs w:val="24"/>
          <w:lang w:eastAsia="de-DE" w:bidi="ar-SA"/>
        </w:rPr>
        <w:t>vo</w:t>
      </w:r>
      <w:r w:rsidR="00BA1F3A">
        <w:rPr>
          <w:rFonts w:ascii="MetaNormal-Roman" w:hAnsi="MetaNormal-Roman"/>
          <w:b/>
          <w:bCs/>
          <w:kern w:val="0"/>
          <w:szCs w:val="24"/>
          <w:lang w:eastAsia="de-DE" w:bidi="ar-SA"/>
        </w:rPr>
        <w:t>n</w:t>
      </w:r>
      <w:r w:rsidR="009B6208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 </w:t>
      </w:r>
      <w:r w:rsidRPr="00893993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und </w:t>
      </w:r>
      <w:r w:rsidR="009B6208">
        <w:rPr>
          <w:rFonts w:ascii="MetaNormal-Roman" w:hAnsi="MetaNormal-Roman"/>
          <w:b/>
          <w:bCs/>
          <w:kern w:val="0"/>
          <w:szCs w:val="24"/>
          <w:lang w:eastAsia="de-DE" w:bidi="ar-SA"/>
        </w:rPr>
        <w:t>mit</w:t>
      </w:r>
      <w:r w:rsidRPr="00893993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 Bernd Reeb</w:t>
      </w:r>
      <w:r>
        <w:rPr>
          <w:rFonts w:ascii="MetaNormal-Roman" w:hAnsi="MetaNormal-Roman"/>
          <w:b/>
          <w:bCs/>
          <w:kern w:val="0"/>
          <w:szCs w:val="24"/>
          <w:lang w:eastAsia="de-DE" w:bidi="ar-SA"/>
        </w:rPr>
        <w:t>.</w:t>
      </w:r>
    </w:p>
    <w:bookmarkEnd w:id="1"/>
    <w:p w14:paraId="132DA0BD" w14:textId="0E888CFB" w:rsidR="00D94673" w:rsidRPr="00097E77" w:rsidRDefault="00893993" w:rsidP="00D94673">
      <w:pPr>
        <w:suppressLineNumbers/>
        <w:rPr>
          <w:rFonts w:ascii="MetaNormal-Roman" w:eastAsia="SimSun" w:hAnsi="MetaNormal-Roman" w:cs="Arial" w:hint="eastAsia"/>
          <w:lang w:eastAsia="hi-IN"/>
        </w:rPr>
      </w:pPr>
      <w:r w:rsidRPr="00097E77">
        <w:rPr>
          <w:rFonts w:ascii="MetaNormal-Roman" w:hAnsi="MetaNormal-Roman"/>
          <w:kern w:val="0"/>
          <w:szCs w:val="24"/>
          <w:lang w:eastAsia="de-DE" w:bidi="ar-SA"/>
        </w:rPr>
        <w:t xml:space="preserve">Wir treffen uns im </w:t>
      </w:r>
      <w:r w:rsidR="00D94673" w:rsidRPr="00097E77">
        <w:rPr>
          <w:rFonts w:ascii="MetaNormal-Roman" w:eastAsia="SimSun" w:hAnsi="MetaNormal-Roman" w:cs="Arial"/>
          <w:lang w:eastAsia="hi-IN"/>
        </w:rPr>
        <w:t>Schängel-Center),</w:t>
      </w:r>
      <w:r w:rsidR="00D94673" w:rsidRPr="00097E77">
        <w:rPr>
          <w:rFonts w:ascii="MetaNormal-Roman" w:eastAsia="SimSun" w:hAnsi="MetaNormal-Roman" w:cs="Arial"/>
          <w:szCs w:val="24"/>
          <w:lang w:eastAsia="hi-IN"/>
        </w:rPr>
        <w:t xml:space="preserve"> </w:t>
      </w:r>
      <w:r w:rsidR="00D94673" w:rsidRPr="00097E77">
        <w:rPr>
          <w:rFonts w:ascii="MetaNormal-Roman" w:eastAsia="SimSun" w:hAnsi="MetaNormal-Roman" w:cs="Arial"/>
          <w:lang w:eastAsia="hi-IN"/>
        </w:rPr>
        <w:t>3. Obergeschoss im neuen Besprechungsraum 330. In diesem neuen und modernen Besprechungsraum mit hervorragender Technik und Cafeteria hat auch unsere Plenarsitzung am 22.05.2025 stattgefunden. Die Veranstaltung ist öffentlich</w:t>
      </w:r>
      <w:r w:rsidR="009B6208">
        <w:rPr>
          <w:rFonts w:ascii="MetaNormal-Roman" w:eastAsia="SimSun" w:hAnsi="MetaNormal-Roman" w:cs="Arial"/>
          <w:lang w:eastAsia="hi-IN"/>
        </w:rPr>
        <w:t xml:space="preserve"> und </w:t>
      </w:r>
      <w:r w:rsidR="00D94673" w:rsidRPr="00097E77">
        <w:rPr>
          <w:rFonts w:ascii="MetaNormal-Roman" w:eastAsia="SimSun" w:hAnsi="MetaNormal-Roman" w:cs="Arial"/>
          <w:lang w:eastAsia="hi-IN"/>
        </w:rPr>
        <w:t>wird im offiziellen Newsletter der Stadt Koblenz und in der Rhein-Zeitung angekündigt.</w:t>
      </w:r>
      <w:r w:rsidR="00097E77">
        <w:rPr>
          <w:rFonts w:ascii="MetaNormal-Roman" w:eastAsia="SimSun" w:hAnsi="MetaNormal-Roman" w:cs="Arial"/>
          <w:lang w:eastAsia="hi-IN"/>
        </w:rPr>
        <w:t xml:space="preserve"> Nutzen Sie die gute Gelegenhei</w:t>
      </w:r>
      <w:r w:rsidR="00097E77">
        <w:rPr>
          <w:rFonts w:ascii="MetaNormal-Roman" w:eastAsia="SimSun" w:hAnsi="MetaNormal-Roman" w:cs="Arial" w:hint="eastAsia"/>
          <w:lang w:eastAsia="hi-IN"/>
        </w:rPr>
        <w:t>t</w:t>
      </w:r>
      <w:r w:rsidR="009B6208">
        <w:rPr>
          <w:rFonts w:ascii="MetaNormal-Roman" w:eastAsia="SimSun" w:hAnsi="MetaNormal-Roman" w:cs="Arial"/>
          <w:lang w:eastAsia="hi-IN"/>
        </w:rPr>
        <w:t xml:space="preserve">, </w:t>
      </w:r>
      <w:r w:rsidR="00097E77">
        <w:rPr>
          <w:rFonts w:ascii="MetaNormal-Roman" w:eastAsia="SimSun" w:hAnsi="MetaNormal-Roman" w:cs="Arial"/>
          <w:lang w:eastAsia="hi-IN"/>
        </w:rPr>
        <w:t>Ihre Fragen und Anregungen direkt an den kompetenten Gesprächspartner der K</w:t>
      </w:r>
      <w:r w:rsidR="00BA1F3A">
        <w:rPr>
          <w:rFonts w:ascii="MetaNormal-Roman" w:eastAsia="SimSun" w:hAnsi="MetaNormal-Roman" w:cs="Arial"/>
          <w:lang w:eastAsia="hi-IN"/>
        </w:rPr>
        <w:t>OVEB</w:t>
      </w:r>
      <w:r w:rsidR="00097E77">
        <w:rPr>
          <w:rFonts w:ascii="MetaNormal-Roman" w:eastAsia="SimSun" w:hAnsi="MetaNormal-Roman" w:cs="Arial"/>
          <w:lang w:eastAsia="hi-IN"/>
        </w:rPr>
        <w:t xml:space="preserve"> zu richten!</w:t>
      </w:r>
    </w:p>
    <w:p w14:paraId="748BFDE7" w14:textId="48C1BB0F" w:rsidR="00D94673" w:rsidRDefault="00D94673" w:rsidP="00D94673">
      <w:pPr>
        <w:widowControl/>
        <w:autoSpaceDN w:val="0"/>
        <w:rPr>
          <w:rFonts w:ascii="MetaNormal-Roman" w:eastAsia="SimSun" w:hAnsi="MetaNormal-Roman" w:cs="Arial" w:hint="eastAsia"/>
          <w:b/>
          <w:bCs/>
          <w:szCs w:val="24"/>
          <w:lang w:eastAsia="hi-IN"/>
        </w:rPr>
      </w:pPr>
      <w:r w:rsidRPr="00097E77">
        <w:rPr>
          <w:rFonts w:ascii="MetaNormal-Roman" w:hAnsi="MetaNormal-Roman"/>
          <w:kern w:val="0"/>
          <w:szCs w:val="24"/>
          <w:lang w:eastAsia="de-DE" w:bidi="ar-SA"/>
        </w:rPr>
        <w:t xml:space="preserve">Zur Vorbereitung </w:t>
      </w:r>
      <w:r w:rsidRPr="00097E77">
        <w:rPr>
          <w:rFonts w:ascii="MetaNormal-Roman" w:eastAsia="SimSun" w:hAnsi="MetaNormal-Roman" w:cs="Arial"/>
          <w:szCs w:val="24"/>
          <w:lang w:eastAsia="hi-IN"/>
        </w:rPr>
        <w:t>bitte ich</w:t>
      </w:r>
      <w:r w:rsidR="009B6208">
        <w:rPr>
          <w:rFonts w:ascii="MetaNormal-Roman" w:eastAsia="SimSun" w:hAnsi="MetaNormal-Roman" w:cs="Arial"/>
          <w:szCs w:val="24"/>
          <w:lang w:eastAsia="hi-IN"/>
        </w:rPr>
        <w:t xml:space="preserve"> </w:t>
      </w:r>
      <w:r w:rsidRPr="00097E77">
        <w:rPr>
          <w:rFonts w:ascii="MetaNormal-Roman" w:eastAsia="SimSun" w:hAnsi="MetaNormal-Roman" w:cs="Arial"/>
          <w:szCs w:val="24"/>
          <w:lang w:eastAsia="hi-IN"/>
        </w:rPr>
        <w:t>um Anmeldung bei der Geschäftsführerin</w:t>
      </w:r>
      <w:r w:rsidR="00345057" w:rsidRPr="00097E77">
        <w:rPr>
          <w:rFonts w:ascii="MetaNormal-Roman" w:eastAsia="SimSun" w:hAnsi="MetaNormal-Roman" w:cs="Arial"/>
          <w:szCs w:val="24"/>
          <w:lang w:eastAsia="hi-IN"/>
        </w:rPr>
        <w:t xml:space="preserve"> des Seniorenbeirats Inge Baulig:</w:t>
      </w:r>
      <w:r w:rsidRPr="00726211">
        <w:rPr>
          <w:rFonts w:ascii="MetaNormal-Roman" w:eastAsia="SimSun" w:hAnsi="MetaNormal-Roman" w:cs="Arial"/>
          <w:b/>
          <w:bCs/>
          <w:szCs w:val="24"/>
          <w:lang w:eastAsia="hi-IN"/>
        </w:rPr>
        <w:t xml:space="preserve">       </w:t>
      </w:r>
    </w:p>
    <w:p w14:paraId="29653A87" w14:textId="77777777" w:rsidR="00D94673" w:rsidRDefault="00D94673" w:rsidP="00D94673">
      <w:pPr>
        <w:widowControl/>
        <w:autoSpaceDN w:val="0"/>
        <w:rPr>
          <w:rFonts w:ascii="MetaNormal-Roman" w:eastAsia="SimSun" w:hAnsi="MetaNormal-Roman" w:cs="Arial" w:hint="eastAsia"/>
          <w:b/>
          <w:bCs/>
          <w:szCs w:val="24"/>
          <w:lang w:eastAsia="hi-IN"/>
        </w:rPr>
      </w:pPr>
    </w:p>
    <w:p w14:paraId="719D7726" w14:textId="43C161CC" w:rsidR="00345057" w:rsidRDefault="00D94673" w:rsidP="00D94673">
      <w:pPr>
        <w:widowControl/>
        <w:autoSpaceDN w:val="0"/>
        <w:rPr>
          <w:rFonts w:ascii="MetaNormal-Roman" w:eastAsia="SimSun" w:hAnsi="MetaNormal-Roman" w:cs="Arial" w:hint="eastAsia"/>
          <w:szCs w:val="24"/>
          <w:lang w:eastAsia="hi-IN"/>
        </w:rPr>
      </w:pPr>
      <w:r w:rsidRPr="00BD23DA">
        <w:rPr>
          <w:rFonts w:ascii="MetaNormal-Roman" w:eastAsia="SimSun" w:hAnsi="MetaNormal-Roman" w:cs="Arial"/>
          <w:szCs w:val="24"/>
          <w:lang w:eastAsia="hi-IN"/>
        </w:rPr>
        <w:t xml:space="preserve">Telefon: </w:t>
      </w:r>
      <w:r w:rsidR="00345057">
        <w:t xml:space="preserve">0261 100 50 26 </w:t>
      </w:r>
      <w:r w:rsidR="009B6208">
        <w:t>(auch</w:t>
      </w:r>
      <w:r w:rsidR="00345057">
        <w:t xml:space="preserve"> Anrufbeantworter)</w:t>
      </w:r>
      <w:r w:rsidR="00097E77">
        <w:t xml:space="preserve"> – E-Mail: info@sb-ko.de</w:t>
      </w:r>
    </w:p>
    <w:p w14:paraId="12156CC9" w14:textId="496EF64E" w:rsidR="00345057" w:rsidRDefault="00345057" w:rsidP="00345057">
      <w:pPr>
        <w:widowControl/>
        <w:autoSpaceDN w:val="0"/>
        <w:rPr>
          <w:rFonts w:ascii="MetaNormal-Roman" w:eastAsia="SimSun" w:hAnsi="MetaNormal-Roman" w:cs="Arial" w:hint="eastAsia"/>
          <w:b/>
          <w:bCs/>
          <w:lang w:eastAsia="hi-I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345057" w:rsidRPr="00345057" w14:paraId="232401D5" w14:textId="77777777" w:rsidTr="00345057">
        <w:trPr>
          <w:tblCellSpacing w:w="6" w:type="dxa"/>
        </w:trPr>
        <w:tc>
          <w:tcPr>
            <w:tcW w:w="0" w:type="auto"/>
            <w:hideMark/>
          </w:tcPr>
          <w:p w14:paraId="5AFB1D68" w14:textId="34BADC18" w:rsidR="00345057" w:rsidRPr="00345057" w:rsidRDefault="00345057" w:rsidP="00345057">
            <w:pPr>
              <w:widowControl/>
              <w:suppressAutoHyphens w:val="0"/>
              <w:rPr>
                <w:kern w:val="0"/>
                <w:szCs w:val="24"/>
                <w:lang w:eastAsia="de-DE" w:bidi="ar-SA"/>
              </w:rPr>
            </w:pPr>
          </w:p>
        </w:tc>
        <w:tc>
          <w:tcPr>
            <w:tcW w:w="0" w:type="auto"/>
            <w:hideMark/>
          </w:tcPr>
          <w:p w14:paraId="6EA3F612" w14:textId="7F9A5E2E" w:rsidR="00345057" w:rsidRPr="00345057" w:rsidRDefault="00345057" w:rsidP="00345057">
            <w:pPr>
              <w:widowControl/>
              <w:suppressAutoHyphens w:val="0"/>
              <w:rPr>
                <w:kern w:val="0"/>
                <w:szCs w:val="24"/>
                <w:lang w:eastAsia="de-DE" w:bidi="ar-SA"/>
              </w:rPr>
            </w:pPr>
          </w:p>
        </w:tc>
      </w:tr>
    </w:tbl>
    <w:p w14:paraId="2C158EF0" w14:textId="77777777" w:rsidR="00C04B6A" w:rsidRPr="00BD23DA" w:rsidRDefault="00C04B6A" w:rsidP="00C04B6A">
      <w:pPr>
        <w:widowControl/>
        <w:autoSpaceDN w:val="0"/>
        <w:rPr>
          <w:rFonts w:ascii="MetaNormal-Roman" w:hAnsi="MetaNormal-Roman"/>
          <w:b/>
          <w:kern w:val="0"/>
          <w:szCs w:val="24"/>
          <w:u w:val="single"/>
          <w:lang w:eastAsia="de-DE" w:bidi="ar-SA"/>
        </w:rPr>
      </w:pPr>
      <w:r w:rsidRPr="00BD23DA">
        <w:rPr>
          <w:rFonts w:ascii="MetaNormal-Roman" w:hAnsi="MetaNormal-Roman"/>
          <w:b/>
          <w:kern w:val="0"/>
          <w:szCs w:val="24"/>
          <w:u w:val="single"/>
          <w:lang w:eastAsia="de-DE" w:bidi="ar-SA"/>
        </w:rPr>
        <w:t>Tagesordnung</w:t>
      </w:r>
    </w:p>
    <w:p w14:paraId="52195365" w14:textId="77777777" w:rsidR="00C04B6A" w:rsidRPr="00BD23DA" w:rsidRDefault="00C04B6A" w:rsidP="00C04B6A">
      <w:pPr>
        <w:widowControl/>
        <w:autoSpaceDN w:val="0"/>
        <w:rPr>
          <w:rFonts w:ascii="MetaNormal-Roman" w:hAnsi="MetaNormal-Roman"/>
          <w:kern w:val="0"/>
          <w:szCs w:val="24"/>
          <w:lang w:eastAsia="de-DE" w:bidi="ar-SA"/>
        </w:rPr>
      </w:pPr>
    </w:p>
    <w:p w14:paraId="19C8C6E2" w14:textId="77777777" w:rsidR="00345057" w:rsidRDefault="00C04B6A" w:rsidP="00345057">
      <w:pPr>
        <w:widowControl/>
        <w:numPr>
          <w:ilvl w:val="0"/>
          <w:numId w:val="1"/>
        </w:numPr>
        <w:autoSpaceDN w:val="0"/>
        <w:rPr>
          <w:rFonts w:ascii="MetaNormal-Roman" w:hAnsi="MetaNormal-Roman"/>
          <w:kern w:val="0"/>
          <w:szCs w:val="24"/>
          <w:lang w:eastAsia="de-DE" w:bidi="ar-SA"/>
        </w:rPr>
      </w:pPr>
      <w:r w:rsidRPr="00BD23DA">
        <w:rPr>
          <w:rFonts w:ascii="MetaNormal-Roman" w:hAnsi="MetaNormal-Roman"/>
          <w:kern w:val="0"/>
          <w:szCs w:val="24"/>
          <w:lang w:eastAsia="de-DE" w:bidi="ar-SA"/>
        </w:rPr>
        <w:t>Begrüßung</w:t>
      </w:r>
      <w:r w:rsidR="00726211">
        <w:rPr>
          <w:rFonts w:ascii="MetaNormal-Roman" w:hAnsi="MetaNormal-Roman"/>
          <w:kern w:val="0"/>
          <w:szCs w:val="24"/>
          <w:lang w:eastAsia="de-DE" w:bidi="ar-SA"/>
        </w:rPr>
        <w:t xml:space="preserve"> und </w:t>
      </w:r>
      <w:r w:rsidRPr="00726211">
        <w:rPr>
          <w:rFonts w:ascii="MetaNormal-Roman" w:hAnsi="MetaNormal-Roman"/>
          <w:kern w:val="0"/>
          <w:szCs w:val="24"/>
          <w:lang w:eastAsia="de-DE" w:bidi="ar-SA"/>
        </w:rPr>
        <w:t>Genehmigung der Tagesordnung</w:t>
      </w:r>
    </w:p>
    <w:p w14:paraId="23E76C61" w14:textId="4474E970" w:rsidR="00345057" w:rsidRPr="00345057" w:rsidRDefault="00345057" w:rsidP="00345057">
      <w:pPr>
        <w:widowControl/>
        <w:numPr>
          <w:ilvl w:val="0"/>
          <w:numId w:val="1"/>
        </w:numPr>
        <w:autoSpaceDN w:val="0"/>
        <w:rPr>
          <w:rFonts w:ascii="MetaNormal-Roman" w:hAnsi="MetaNormal-Roman"/>
          <w:kern w:val="0"/>
          <w:szCs w:val="24"/>
          <w:lang w:eastAsia="de-DE" w:bidi="ar-SA"/>
        </w:rPr>
      </w:pPr>
      <w:r w:rsidRPr="00345057">
        <w:rPr>
          <w:rFonts w:ascii="MetaNormal-Roman" w:hAnsi="MetaNormal-Roman"/>
          <w:b/>
          <w:bCs/>
          <w:kern w:val="0"/>
          <w:szCs w:val="24"/>
          <w:lang w:eastAsia="de-DE" w:bidi="ar-SA"/>
        </w:rPr>
        <w:t>„</w:t>
      </w:r>
      <w:r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Die </w:t>
      </w:r>
      <w:r w:rsidRPr="00345057">
        <w:rPr>
          <w:rFonts w:ascii="MetaNormal-Roman" w:hAnsi="MetaNormal-Roman"/>
          <w:b/>
          <w:bCs/>
          <w:kern w:val="0"/>
          <w:szCs w:val="24"/>
          <w:lang w:eastAsia="de-DE" w:bidi="ar-SA"/>
        </w:rPr>
        <w:t>K</w:t>
      </w:r>
      <w:r w:rsidR="00BA1F3A">
        <w:rPr>
          <w:rFonts w:ascii="MetaNormal-Roman" w:hAnsi="MetaNormal-Roman"/>
          <w:b/>
          <w:bCs/>
          <w:kern w:val="0"/>
          <w:szCs w:val="24"/>
          <w:lang w:eastAsia="de-DE" w:bidi="ar-SA"/>
        </w:rPr>
        <w:t>OVEB</w:t>
      </w:r>
      <w:r w:rsidRPr="00345057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 und ihre besonderen Dienstleistungen für Seniorinnen und Senioren“ – Vortrag und anschließende Frage- und Diskussionsrunde </w:t>
      </w:r>
      <w:r w:rsidR="001A1F54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von </w:t>
      </w:r>
      <w:r w:rsidRPr="00345057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und </w:t>
      </w:r>
      <w:r w:rsidR="001A1F54">
        <w:rPr>
          <w:rFonts w:ascii="MetaNormal-Roman" w:hAnsi="MetaNormal-Roman"/>
          <w:b/>
          <w:bCs/>
          <w:kern w:val="0"/>
          <w:szCs w:val="24"/>
          <w:lang w:eastAsia="de-DE" w:bidi="ar-SA"/>
        </w:rPr>
        <w:t>mit</w:t>
      </w:r>
      <w:r w:rsidRPr="00345057">
        <w:rPr>
          <w:rFonts w:ascii="MetaNormal-Roman" w:hAnsi="MetaNormal-Roman"/>
          <w:b/>
          <w:bCs/>
          <w:kern w:val="0"/>
          <w:szCs w:val="24"/>
          <w:lang w:eastAsia="de-DE" w:bidi="ar-SA"/>
        </w:rPr>
        <w:t xml:space="preserve"> Bernd Reeb</w:t>
      </w:r>
      <w:r>
        <w:rPr>
          <w:rFonts w:ascii="MetaNormal-Roman" w:hAnsi="MetaNormal-Roman"/>
          <w:b/>
          <w:bCs/>
          <w:kern w:val="0"/>
          <w:szCs w:val="24"/>
          <w:lang w:eastAsia="de-DE" w:bidi="ar-SA"/>
        </w:rPr>
        <w:t>,</w:t>
      </w:r>
      <w:r w:rsidRPr="00345057">
        <w:rPr>
          <w:rFonts w:ascii="MetaNormal-Roman" w:hAnsi="MetaNormal-Roman"/>
          <w:kern w:val="0"/>
          <w:szCs w:val="24"/>
          <w:lang w:eastAsia="de-DE" w:bidi="ar-SA"/>
        </w:rPr>
        <w:t xml:space="preserve"> </w:t>
      </w:r>
      <w:r>
        <w:rPr>
          <w:rFonts w:ascii="MetaNormal-Roman" w:hAnsi="MetaNormal-Roman"/>
          <w:kern w:val="0"/>
          <w:szCs w:val="24"/>
          <w:lang w:eastAsia="de-DE" w:bidi="ar-SA"/>
        </w:rPr>
        <w:t>Bereichsleiter der K</w:t>
      </w:r>
      <w:r w:rsidR="00BA1F3A">
        <w:rPr>
          <w:rFonts w:ascii="MetaNormal-Roman" w:hAnsi="MetaNormal-Roman"/>
          <w:kern w:val="0"/>
          <w:szCs w:val="24"/>
          <w:lang w:eastAsia="de-DE" w:bidi="ar-SA"/>
        </w:rPr>
        <w:t>OVEB</w:t>
      </w:r>
      <w:r>
        <w:rPr>
          <w:rFonts w:ascii="MetaNormal-Roman" w:hAnsi="MetaNormal-Roman"/>
          <w:kern w:val="0"/>
          <w:szCs w:val="24"/>
          <w:lang w:eastAsia="de-DE" w:bidi="ar-SA"/>
        </w:rPr>
        <w:t xml:space="preserve"> für Betrieb, Planung und Infrastruktur</w:t>
      </w:r>
    </w:p>
    <w:p w14:paraId="21F59154" w14:textId="40F53357" w:rsidR="00345057" w:rsidRPr="00345057" w:rsidRDefault="009B6208" w:rsidP="00345057">
      <w:pPr>
        <w:widowControl/>
        <w:numPr>
          <w:ilvl w:val="0"/>
          <w:numId w:val="1"/>
        </w:numPr>
        <w:autoSpaceDN w:val="0"/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  <w:kern w:val="0"/>
          <w:szCs w:val="24"/>
          <w:lang w:eastAsia="de-DE" w:bidi="ar-SA"/>
        </w:rPr>
        <w:t>Aktualisierung</w:t>
      </w:r>
      <w:r w:rsidR="001A1F54">
        <w:rPr>
          <w:rFonts w:ascii="MetaNormal-Roman" w:hAnsi="MetaNormal-Roman"/>
          <w:kern w:val="0"/>
          <w:szCs w:val="24"/>
          <w:lang w:eastAsia="de-DE" w:bidi="ar-SA"/>
        </w:rPr>
        <w:t xml:space="preserve"> </w:t>
      </w:r>
      <w:proofErr w:type="gramStart"/>
      <w:r w:rsidR="001A1F54">
        <w:rPr>
          <w:rFonts w:ascii="MetaNormal-Roman" w:hAnsi="MetaNormal-Roman"/>
          <w:kern w:val="0"/>
          <w:szCs w:val="24"/>
          <w:lang w:eastAsia="de-DE" w:bidi="ar-SA"/>
        </w:rPr>
        <w:t>in 2025</w:t>
      </w:r>
      <w:proofErr w:type="gramEnd"/>
      <w:r w:rsidR="001A1F54">
        <w:rPr>
          <w:rFonts w:ascii="MetaNormal-Roman" w:hAnsi="MetaNormal-Roman"/>
          <w:kern w:val="0"/>
          <w:szCs w:val="24"/>
          <w:lang w:eastAsia="de-DE" w:bidi="ar-SA"/>
        </w:rPr>
        <w:t xml:space="preserve"> des Nahverkehrsplans vom 19. Februar 2019 für die Stadt Koblenz</w:t>
      </w:r>
      <w:r w:rsidR="00097E77">
        <w:rPr>
          <w:rFonts w:ascii="MetaNormal-Roman" w:hAnsi="MetaNormal-Roman"/>
          <w:kern w:val="0"/>
          <w:szCs w:val="24"/>
          <w:lang w:eastAsia="de-DE" w:bidi="ar-SA"/>
        </w:rPr>
        <w:t xml:space="preserve"> – Vorschläge aus unserem Arbeitskreis</w:t>
      </w:r>
      <w:r w:rsidR="001A1F54">
        <w:rPr>
          <w:rFonts w:ascii="MetaNormal-Roman" w:hAnsi="MetaNormal-Roman"/>
          <w:kern w:val="0"/>
          <w:szCs w:val="24"/>
          <w:lang w:eastAsia="de-DE" w:bidi="ar-SA"/>
        </w:rPr>
        <w:t xml:space="preserve"> für die bevorstehende </w:t>
      </w:r>
      <w:r w:rsidR="00097E77">
        <w:rPr>
          <w:rFonts w:ascii="MetaNormal-Roman" w:hAnsi="MetaNormal-Roman"/>
          <w:kern w:val="0"/>
          <w:szCs w:val="24"/>
          <w:lang w:eastAsia="de-DE" w:bidi="ar-SA"/>
        </w:rPr>
        <w:t>Beteiligung des Seniorenbeirats</w:t>
      </w:r>
    </w:p>
    <w:p w14:paraId="3BA30100" w14:textId="601C0644" w:rsidR="00C04B6A" w:rsidRPr="00097E77" w:rsidRDefault="00097E77" w:rsidP="00097E77">
      <w:pPr>
        <w:widowControl/>
        <w:numPr>
          <w:ilvl w:val="0"/>
          <w:numId w:val="1"/>
        </w:numPr>
        <w:autoSpaceDN w:val="0"/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  <w:kern w:val="0"/>
          <w:szCs w:val="24"/>
          <w:lang w:eastAsia="de-DE" w:bidi="ar-SA"/>
        </w:rPr>
        <w:t>Verschiedenes</w:t>
      </w:r>
    </w:p>
    <w:p w14:paraId="29CB1E16" w14:textId="77777777" w:rsidR="00726211" w:rsidRDefault="00726211" w:rsidP="00C04B6A">
      <w:pPr>
        <w:suppressLineNumbers/>
        <w:rPr>
          <w:rFonts w:ascii="MetaNormal-Roman" w:eastAsia="SimSun" w:hAnsi="MetaNormal-Roman" w:cs="Arial" w:hint="eastAsia"/>
          <w:szCs w:val="24"/>
          <w:lang w:eastAsia="hi-IN"/>
        </w:rPr>
      </w:pPr>
    </w:p>
    <w:p w14:paraId="3D45D021" w14:textId="790AAE3C" w:rsidR="00C04B6A" w:rsidRPr="00BD23DA" w:rsidRDefault="00C04B6A" w:rsidP="00C04B6A">
      <w:pPr>
        <w:suppressLineNumbers/>
        <w:rPr>
          <w:rFonts w:ascii="MetaNormal-Roman" w:eastAsia="SimSun" w:hAnsi="MetaNormal-Roman" w:cs="Arial" w:hint="eastAsia"/>
          <w:szCs w:val="24"/>
          <w:lang w:eastAsia="hi-IN"/>
        </w:rPr>
      </w:pPr>
      <w:r w:rsidRPr="00BD23DA">
        <w:rPr>
          <w:rFonts w:ascii="MetaNormal-Roman" w:eastAsia="SimSun" w:hAnsi="MetaNormal-Roman" w:cs="Arial"/>
          <w:szCs w:val="24"/>
          <w:lang w:eastAsia="hi-IN"/>
        </w:rPr>
        <w:t>Ich freue mich</w:t>
      </w:r>
      <w:r w:rsidR="00726211">
        <w:rPr>
          <w:rFonts w:ascii="MetaNormal-Roman" w:eastAsia="SimSun" w:hAnsi="MetaNormal-Roman" w:cs="Arial"/>
          <w:szCs w:val="24"/>
          <w:lang w:eastAsia="hi-IN"/>
        </w:rPr>
        <w:t xml:space="preserve"> mit</w:t>
      </w:r>
      <w:r w:rsidRPr="00BD23DA">
        <w:rPr>
          <w:rFonts w:ascii="MetaNormal-Roman" w:eastAsia="SimSun" w:hAnsi="MetaNormal-Roman" w:cs="Arial"/>
          <w:szCs w:val="24"/>
          <w:lang w:eastAsia="hi-IN"/>
        </w:rPr>
        <w:t xml:space="preserve"> </w:t>
      </w:r>
      <w:r w:rsidR="00726211">
        <w:rPr>
          <w:rFonts w:ascii="MetaNormal-Roman" w:eastAsia="SimSun" w:hAnsi="MetaNormal-Roman" w:cs="Arial"/>
          <w:szCs w:val="24"/>
          <w:lang w:eastAsia="hi-IN"/>
        </w:rPr>
        <w:t xml:space="preserve">Ihnen auf eine spannende Veranstaltung </w:t>
      </w:r>
      <w:r w:rsidRPr="00BD23DA">
        <w:rPr>
          <w:rFonts w:ascii="MetaNormal-Roman" w:eastAsia="SimSun" w:hAnsi="MetaNormal-Roman" w:cs="Arial"/>
          <w:szCs w:val="24"/>
          <w:lang w:eastAsia="hi-IN"/>
        </w:rPr>
        <w:t>und sende herzliche Grüße</w:t>
      </w:r>
      <w:r>
        <w:rPr>
          <w:rFonts w:ascii="MetaNormal-Roman" w:eastAsia="SimSun" w:hAnsi="MetaNormal-Roman" w:cs="Arial"/>
          <w:szCs w:val="24"/>
          <w:lang w:eastAsia="hi-IN"/>
        </w:rPr>
        <w:t>.</w:t>
      </w:r>
    </w:p>
    <w:p w14:paraId="3A4E48F2" w14:textId="25E57512" w:rsidR="00C04B6A" w:rsidRPr="00BD23DA" w:rsidRDefault="00C04B6A" w:rsidP="00C04B6A">
      <w:pPr>
        <w:suppressLineNumbers/>
        <w:rPr>
          <w:rFonts w:ascii="MetaNormal-Roman" w:eastAsia="SimSun" w:hAnsi="MetaNormal-Roman" w:cs="Arial" w:hint="eastAsia"/>
          <w:szCs w:val="24"/>
          <w:lang w:eastAsia="hi-IN"/>
        </w:rPr>
      </w:pPr>
      <w:r w:rsidRPr="00BD23DA">
        <w:rPr>
          <w:rFonts w:ascii="MetaNormal-Roman" w:eastAsia="SimSun" w:hAnsi="MetaNormal-Roman" w:cs="Arial"/>
          <w:szCs w:val="24"/>
          <w:lang w:eastAsia="hi-IN"/>
        </w:rPr>
        <w:t xml:space="preserve"> </w:t>
      </w:r>
    </w:p>
    <w:p w14:paraId="2C3A09B7" w14:textId="09B82907" w:rsidR="002A7B29" w:rsidRDefault="002A7B29" w:rsidP="00C04B6A">
      <w:pPr>
        <w:suppressLineNumbers/>
        <w:rPr>
          <w:rFonts w:ascii="MetaNormal-Roman" w:eastAsia="SimSun" w:hAnsi="MetaNormal-Roman" w:cs="Arial" w:hint="eastAsia"/>
          <w:szCs w:val="24"/>
          <w:lang w:eastAsia="hi-IN"/>
        </w:rPr>
      </w:pPr>
      <w:r w:rsidRPr="00BD23DA">
        <w:rPr>
          <w:rFonts w:ascii="MetaNormal-Roman" w:eastAsia="SimSun" w:hAnsi="MetaNormal-Roman" w:cs="Arial"/>
          <w:szCs w:val="24"/>
          <w:lang w:eastAsia="hi-IN"/>
        </w:rPr>
        <w:t>Edgar Kühlenthal</w:t>
      </w:r>
    </w:p>
    <w:p w14:paraId="34875AB8" w14:textId="7617BEA3" w:rsidR="00C04B6A" w:rsidRPr="00097E77" w:rsidRDefault="00C04B6A" w:rsidP="00097E77">
      <w:pPr>
        <w:suppressLineNumbers/>
        <w:rPr>
          <w:rFonts w:ascii="MetaNormal-Roman" w:eastAsia="SimSun" w:hAnsi="MetaNormal-Roman" w:cs="Arial" w:hint="eastAsia"/>
          <w:szCs w:val="24"/>
          <w:lang w:eastAsia="hi-IN"/>
        </w:rPr>
      </w:pPr>
      <w:r w:rsidRPr="00BD23DA">
        <w:rPr>
          <w:rFonts w:ascii="MetaNormal-Roman" w:eastAsia="SimSun" w:hAnsi="MetaNormal-Roman" w:cs="Arial"/>
          <w:szCs w:val="24"/>
          <w:lang w:eastAsia="hi-IN"/>
        </w:rPr>
        <w:t>Sprecher des Arbeitskreises</w:t>
      </w:r>
      <w:r>
        <w:rPr>
          <w:rFonts w:ascii="MetaNormal-Roman" w:eastAsia="SimSun" w:hAnsi="MetaNormal-Roman" w:cs="Arial"/>
          <w:szCs w:val="24"/>
          <w:lang w:eastAsia="hi-IN"/>
        </w:rPr>
        <w:t xml:space="preserve"> </w:t>
      </w:r>
      <w:r w:rsidRPr="00BD23DA">
        <w:rPr>
          <w:rFonts w:ascii="MetaNormal-Roman" w:eastAsia="SimSun" w:hAnsi="MetaNormal-Roman" w:cs="Arial"/>
          <w:szCs w:val="24"/>
          <w:lang w:eastAsia="hi-IN"/>
        </w:rPr>
        <w:t>Demographie</w:t>
      </w:r>
      <w:r>
        <w:rPr>
          <w:rFonts w:ascii="MetaNormal-Roman" w:eastAsia="SimSun" w:hAnsi="MetaNormal-Roman" w:cs="Arial"/>
          <w:szCs w:val="24"/>
          <w:lang w:eastAsia="hi-IN"/>
        </w:rPr>
        <w:t xml:space="preserve">, Digitalisierung, </w:t>
      </w:r>
      <w:r w:rsidRPr="00BD23DA">
        <w:rPr>
          <w:rFonts w:ascii="MetaNormal-Roman" w:eastAsia="SimSun" w:hAnsi="MetaNormal-Roman" w:cs="Arial"/>
          <w:szCs w:val="24"/>
          <w:lang w:eastAsia="hi-IN"/>
        </w:rPr>
        <w:t>Stadtgestaltung</w:t>
      </w:r>
      <w:r w:rsidR="00097E77">
        <w:rPr>
          <w:rFonts w:ascii="MetaNormal-Roman" w:eastAsia="SimSun" w:hAnsi="MetaNormal-Roman" w:cs="Arial"/>
          <w:szCs w:val="24"/>
          <w:lang w:eastAsia="hi-IN"/>
        </w:rPr>
        <w:t xml:space="preserve"> </w:t>
      </w:r>
      <w:r w:rsidRPr="00BD23DA">
        <w:rPr>
          <w:rFonts w:ascii="MetaNormal-Roman" w:eastAsia="SimSun" w:hAnsi="MetaNormal-Roman" w:cs="Arial"/>
          <w:szCs w:val="24"/>
          <w:lang w:eastAsia="hi-IN"/>
        </w:rPr>
        <w:t>Stellvertretender Vorsitzender des Seniorenbeirats</w:t>
      </w:r>
      <w:bookmarkEnd w:id="0"/>
    </w:p>
    <w:sectPr w:rsidR="00C04B6A" w:rsidRPr="00097E77" w:rsidSect="00C77A86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Normal-Roman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711C"/>
    <w:multiLevelType w:val="hybridMultilevel"/>
    <w:tmpl w:val="0A26A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3310"/>
    <w:multiLevelType w:val="multilevel"/>
    <w:tmpl w:val="690C4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1F43"/>
    <w:multiLevelType w:val="hybridMultilevel"/>
    <w:tmpl w:val="0ACC9464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0E1C08"/>
    <w:multiLevelType w:val="hybridMultilevel"/>
    <w:tmpl w:val="406862CC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5283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314622">
    <w:abstractNumId w:val="2"/>
  </w:num>
  <w:num w:numId="3" w16cid:durableId="65153586">
    <w:abstractNumId w:val="3"/>
  </w:num>
  <w:num w:numId="4" w16cid:durableId="205292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7A"/>
    <w:rsid w:val="00010CA1"/>
    <w:rsid w:val="00011E04"/>
    <w:rsid w:val="00097E77"/>
    <w:rsid w:val="000A26DF"/>
    <w:rsid w:val="00124F5D"/>
    <w:rsid w:val="001400C4"/>
    <w:rsid w:val="00155583"/>
    <w:rsid w:val="00180DB5"/>
    <w:rsid w:val="001A1F54"/>
    <w:rsid w:val="002576A4"/>
    <w:rsid w:val="0026424F"/>
    <w:rsid w:val="002953A2"/>
    <w:rsid w:val="002A7B29"/>
    <w:rsid w:val="002D0B7A"/>
    <w:rsid w:val="002F6DA1"/>
    <w:rsid w:val="00307DCC"/>
    <w:rsid w:val="00340B95"/>
    <w:rsid w:val="00345057"/>
    <w:rsid w:val="0035547F"/>
    <w:rsid w:val="004065CE"/>
    <w:rsid w:val="00426142"/>
    <w:rsid w:val="00436492"/>
    <w:rsid w:val="004E4218"/>
    <w:rsid w:val="004F1EE7"/>
    <w:rsid w:val="00505462"/>
    <w:rsid w:val="00547845"/>
    <w:rsid w:val="005B4E9F"/>
    <w:rsid w:val="005B73D0"/>
    <w:rsid w:val="0071549B"/>
    <w:rsid w:val="00726211"/>
    <w:rsid w:val="007305E8"/>
    <w:rsid w:val="00747B5C"/>
    <w:rsid w:val="007A3C1E"/>
    <w:rsid w:val="008328CB"/>
    <w:rsid w:val="00860936"/>
    <w:rsid w:val="0087619F"/>
    <w:rsid w:val="00893993"/>
    <w:rsid w:val="008B1A10"/>
    <w:rsid w:val="00915167"/>
    <w:rsid w:val="0098099A"/>
    <w:rsid w:val="00982A2E"/>
    <w:rsid w:val="00994F0A"/>
    <w:rsid w:val="009B6208"/>
    <w:rsid w:val="009E1C9B"/>
    <w:rsid w:val="00A00D85"/>
    <w:rsid w:val="00AA4D93"/>
    <w:rsid w:val="00AC0B45"/>
    <w:rsid w:val="00B05B1F"/>
    <w:rsid w:val="00B17DFD"/>
    <w:rsid w:val="00B27193"/>
    <w:rsid w:val="00B56BA0"/>
    <w:rsid w:val="00B655AF"/>
    <w:rsid w:val="00B87340"/>
    <w:rsid w:val="00B94709"/>
    <w:rsid w:val="00B96554"/>
    <w:rsid w:val="00BA1F3A"/>
    <w:rsid w:val="00BD23DA"/>
    <w:rsid w:val="00C04B6A"/>
    <w:rsid w:val="00C77A86"/>
    <w:rsid w:val="00C834B7"/>
    <w:rsid w:val="00D12F31"/>
    <w:rsid w:val="00D94673"/>
    <w:rsid w:val="00DA51F7"/>
    <w:rsid w:val="00DB6373"/>
    <w:rsid w:val="00E77E57"/>
    <w:rsid w:val="00EA3B66"/>
    <w:rsid w:val="00F455CF"/>
    <w:rsid w:val="00FA35EA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A2EB"/>
  <w15:docId w15:val="{0DDF372D-25C3-46C5-B085-235797C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FuzeileZchn">
    <w:name w:val="Fußzeile Zchn"/>
    <w:basedOn w:val="Absatz-Standardschriftart"/>
    <w:qFormat/>
    <w:rPr>
      <w:rFonts w:eastAsia="Times New Roman" w:cs="Times New Roman"/>
      <w:szCs w:val="20"/>
    </w:rPr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character" w:customStyle="1" w:styleId="KopfzeileZchn">
    <w:name w:val="Kopfzeile Zchn"/>
    <w:basedOn w:val="Absatz-Standardschriftart"/>
    <w:qFormat/>
    <w:rPr>
      <w:rFonts w:eastAsia="Times New Roman" w:cs="Times New Roman"/>
      <w:szCs w:val="20"/>
    </w:rPr>
  </w:style>
  <w:style w:type="character" w:styleId="NichtaufgelsteErwhnung">
    <w:name w:val="Unresolved Mention"/>
    <w:basedOn w:val="Absatz-Standardschriftart"/>
    <w:qFormat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Arial" w:hAnsi="Arial" w:cs="Arial"/>
      <w:sz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qFormat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0">
    <w:name w:val="Tabellen Inhalt"/>
    <w:basedOn w:val="Standard"/>
    <w:qFormat/>
    <w:pPr>
      <w:suppressLineNumbers/>
    </w:pPr>
    <w:rPr>
      <w:rFonts w:eastAsia="SimSun" w:cs="Arial"/>
      <w:szCs w:val="24"/>
      <w:lang w:eastAsia="hi-IN"/>
    </w:rPr>
  </w:style>
  <w:style w:type="paragraph" w:customStyle="1" w:styleId="msolistparagraph0">
    <w:name w:val="msolistparagraph"/>
    <w:basedOn w:val="Standard"/>
    <w:qFormat/>
    <w:pPr>
      <w:widowControl/>
      <w:ind w:left="720"/>
    </w:pPr>
    <w:rPr>
      <w:kern w:val="0"/>
      <w:szCs w:val="24"/>
      <w:lang w:eastAsia="de-DE" w:bidi="ar-SA"/>
    </w:rPr>
  </w:style>
  <w:style w:type="paragraph" w:customStyle="1" w:styleId="NormaleTabelle1">
    <w:name w:val="Normale Tabelle1"/>
    <w:qFormat/>
    <w:rPr>
      <w:rFonts w:eastAsia="Times New Roman" w:cs="Times New Roman"/>
      <w:sz w:val="20"/>
      <w:szCs w:val="20"/>
      <w:lang w:eastAsia="de-DE" w:bidi="ar-SA"/>
    </w:rPr>
  </w:style>
  <w:style w:type="paragraph" w:customStyle="1" w:styleId="Tabellenraster1">
    <w:name w:val="Tabellenraster1"/>
    <w:basedOn w:val="NormaleTabelle1"/>
    <w:qFormat/>
  </w:style>
  <w:style w:type="paragraph" w:styleId="Listenabsatz">
    <w:name w:val="List Paragraph"/>
    <w:basedOn w:val="Standard"/>
    <w:uiPriority w:val="34"/>
    <w:qFormat/>
    <w:rsid w:val="00340B95"/>
    <w:pPr>
      <w:ind w:left="720"/>
      <w:contextualSpacing/>
    </w:pPr>
    <w:rPr>
      <w:rFonts w:cs="Mangal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15167"/>
    <w:rPr>
      <w:rFonts w:ascii="Consolas" w:hAnsi="Consolas" w:cs="Mangal"/>
      <w:sz w:val="20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15167"/>
    <w:rPr>
      <w:rFonts w:ascii="Consolas" w:eastAsia="Times New Roman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n%20PC\Desktop\K&#252;hlenthal%20Windows%207%20Dateien\Datensicherung\K&#252;hlental\K&#252;hlenthal\Word\AK%20Demographie,%20Digitalisierung,Stadtentwicklung\Bester%20Briefkopf%20Arbeitskreis%20Demographie%20u.%20Stadtentwicklung%20aktu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FFED-F0C5-4394-AC87-70A4170A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Bester Briefkopf Arbeitskreis Demographie u. Stadtentwicklung aktuell.dotx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Kühlenthal</dc:creator>
  <dc:description/>
  <cp:lastModifiedBy>Anja B</cp:lastModifiedBy>
  <cp:revision>6</cp:revision>
  <cp:lastPrinted>2025-05-26T05:28:00Z</cp:lastPrinted>
  <dcterms:created xsi:type="dcterms:W3CDTF">2025-05-20T10:03:00Z</dcterms:created>
  <dcterms:modified xsi:type="dcterms:W3CDTF">2025-05-26T05:28:00Z</dcterms:modified>
  <dc:language>de-DE</dc:language>
</cp:coreProperties>
</file>