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7B35" w14:textId="77777777" w:rsidR="00EE7780" w:rsidRDefault="0022271F">
      <w:pPr>
        <w:spacing w:after="66" w:line="259" w:lineRule="auto"/>
        <w:ind w:left="0" w:firstLine="0"/>
        <w:jc w:val="right"/>
      </w:pPr>
      <w:r>
        <w:rPr>
          <w:sz w:val="20"/>
        </w:rPr>
        <w:t xml:space="preserve"> </w:t>
      </w:r>
    </w:p>
    <w:p w14:paraId="34A38C27" w14:textId="77777777" w:rsidR="00EE7780" w:rsidRDefault="0022271F">
      <w:pPr>
        <w:spacing w:after="0" w:line="259" w:lineRule="auto"/>
        <w:ind w:left="0" w:firstLine="0"/>
      </w:pPr>
      <w:r>
        <w:rPr>
          <w:b/>
          <w:sz w:val="28"/>
        </w:rPr>
        <w:t xml:space="preserve"> </w:t>
      </w:r>
    </w:p>
    <w:p w14:paraId="01447D3A" w14:textId="77777777" w:rsidR="00EE7780" w:rsidRDefault="00EE7780">
      <w:pPr>
        <w:sectPr w:rsidR="00EE7780">
          <w:pgSz w:w="11904" w:h="16836"/>
          <w:pgMar w:top="2436" w:right="7972" w:bottom="516" w:left="1306" w:header="720" w:footer="720" w:gutter="0"/>
          <w:cols w:space="720"/>
        </w:sectPr>
      </w:pPr>
    </w:p>
    <w:p w14:paraId="3B84D15E" w14:textId="77777777" w:rsidR="00EE7780" w:rsidRDefault="0022271F">
      <w:pPr>
        <w:spacing w:after="1434" w:line="259" w:lineRule="auto"/>
        <w:ind w:left="6854" w:firstLine="0"/>
        <w:jc w:val="right"/>
      </w:pPr>
      <w:r>
        <w:rPr>
          <w:noProof/>
        </w:rPr>
        <w:drawing>
          <wp:anchor distT="0" distB="0" distL="114300" distR="114300" simplePos="0" relativeHeight="251658240" behindDoc="0" locked="0" layoutInCell="1" allowOverlap="0" wp14:anchorId="1977849C" wp14:editId="19270B13">
            <wp:simplePos x="0" y="0"/>
            <wp:positionH relativeFrom="margin">
              <wp:posOffset>4352544</wp:posOffset>
            </wp:positionH>
            <wp:positionV relativeFrom="paragraph">
              <wp:posOffset>-1565782</wp:posOffset>
            </wp:positionV>
            <wp:extent cx="1731264" cy="1042416"/>
            <wp:effectExtent l="0" t="0" r="0" b="0"/>
            <wp:wrapSquare wrapText="bothSides"/>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4"/>
                    <a:stretch>
                      <a:fillRect/>
                    </a:stretch>
                  </pic:blipFill>
                  <pic:spPr>
                    <a:xfrm>
                      <a:off x="0" y="0"/>
                      <a:ext cx="1731264" cy="1042416"/>
                    </a:xfrm>
                    <a:prstGeom prst="rect">
                      <a:avLst/>
                    </a:prstGeom>
                  </pic:spPr>
                </pic:pic>
              </a:graphicData>
            </a:graphic>
          </wp:anchor>
        </w:drawing>
      </w:r>
      <w:r>
        <w:rPr>
          <w:b/>
          <w:sz w:val="28"/>
        </w:rPr>
        <w:t xml:space="preserve"> </w:t>
      </w:r>
    </w:p>
    <w:p w14:paraId="7160DEEF" w14:textId="77777777" w:rsidR="00EE7780" w:rsidRDefault="0022271F">
      <w:pPr>
        <w:spacing w:after="0" w:line="283" w:lineRule="auto"/>
        <w:ind w:left="3402" w:hanging="3402"/>
      </w:pPr>
      <w:r>
        <w:rPr>
          <w:b/>
        </w:rPr>
        <w:t xml:space="preserve">Bonn, 04.11.2025 </w:t>
      </w:r>
      <w:r>
        <w:rPr>
          <w:b/>
        </w:rPr>
        <w:tab/>
      </w:r>
      <w:proofErr w:type="gramStart"/>
      <w:r>
        <w:rPr>
          <w:b/>
          <w:sz w:val="36"/>
        </w:rPr>
        <w:t>Sicher</w:t>
      </w:r>
      <w:proofErr w:type="gramEnd"/>
      <w:r>
        <w:rPr>
          <w:b/>
          <w:sz w:val="36"/>
        </w:rPr>
        <w:t xml:space="preserve"> unterwegs in der digitalen Gesundheitswelt </w:t>
      </w:r>
    </w:p>
    <w:p w14:paraId="2C556FAF" w14:textId="77777777" w:rsidR="00EE7780" w:rsidRDefault="00EE7780">
      <w:pPr>
        <w:sectPr w:rsidR="00EE7780">
          <w:type w:val="continuous"/>
          <w:pgSz w:w="11904" w:h="16836"/>
          <w:pgMar w:top="2436" w:right="205" w:bottom="516" w:left="852" w:header="720" w:footer="720" w:gutter="0"/>
          <w:cols w:space="720"/>
        </w:sectPr>
      </w:pPr>
    </w:p>
    <w:p w14:paraId="64AA65F6" w14:textId="77777777" w:rsidR="00EE7780" w:rsidRDefault="0022271F">
      <w:pPr>
        <w:spacing w:after="0" w:line="259" w:lineRule="auto"/>
        <w:ind w:left="0" w:firstLine="0"/>
      </w:pPr>
      <w:r>
        <w:rPr>
          <w:noProof/>
          <w:sz w:val="22"/>
        </w:rPr>
        <mc:AlternateContent>
          <mc:Choice Requires="wpg">
            <w:drawing>
              <wp:inline distT="0" distB="0" distL="0" distR="0" wp14:anchorId="09E08670" wp14:editId="05922273">
                <wp:extent cx="423536" cy="69154"/>
                <wp:effectExtent l="0" t="0" r="0" b="0"/>
                <wp:docPr id="1439" name="Group 1439"/>
                <wp:cNvGraphicFramePr/>
                <a:graphic xmlns:a="http://schemas.openxmlformats.org/drawingml/2006/main">
                  <a:graphicData uri="http://schemas.microsoft.com/office/word/2010/wordprocessingGroup">
                    <wpg:wgp>
                      <wpg:cNvGrpSpPr/>
                      <wpg:grpSpPr>
                        <a:xfrm>
                          <a:off x="0" y="0"/>
                          <a:ext cx="423536" cy="69154"/>
                          <a:chOff x="0" y="0"/>
                          <a:chExt cx="423536" cy="69154"/>
                        </a:xfrm>
                      </wpg:grpSpPr>
                      <wps:wsp>
                        <wps:cNvPr id="132" name="Shape 132"/>
                        <wps:cNvSpPr/>
                        <wps:spPr>
                          <a:xfrm>
                            <a:off x="137751" y="0"/>
                            <a:ext cx="147409" cy="69154"/>
                          </a:xfrm>
                          <a:custGeom>
                            <a:avLst/>
                            <a:gdLst/>
                            <a:ahLst/>
                            <a:cxnLst/>
                            <a:rect l="0" t="0" r="0" b="0"/>
                            <a:pathLst>
                              <a:path w="147409" h="69154">
                                <a:moveTo>
                                  <a:pt x="33093" y="0"/>
                                </a:moveTo>
                                <a:lnTo>
                                  <a:pt x="147409" y="0"/>
                                </a:lnTo>
                                <a:lnTo>
                                  <a:pt x="114319" y="69154"/>
                                </a:lnTo>
                                <a:lnTo>
                                  <a:pt x="0" y="69154"/>
                                </a:lnTo>
                                <a:lnTo>
                                  <a:pt x="3309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33" name="Shape 133"/>
                        <wps:cNvSpPr/>
                        <wps:spPr>
                          <a:xfrm>
                            <a:off x="0" y="0"/>
                            <a:ext cx="143769" cy="69154"/>
                          </a:xfrm>
                          <a:custGeom>
                            <a:avLst/>
                            <a:gdLst/>
                            <a:ahLst/>
                            <a:cxnLst/>
                            <a:rect l="0" t="0" r="0" b="0"/>
                            <a:pathLst>
                              <a:path w="143769" h="69154">
                                <a:moveTo>
                                  <a:pt x="32457" y="0"/>
                                </a:moveTo>
                                <a:lnTo>
                                  <a:pt x="143769" y="0"/>
                                </a:lnTo>
                                <a:lnTo>
                                  <a:pt x="113684" y="69154"/>
                                </a:lnTo>
                                <a:lnTo>
                                  <a:pt x="0" y="69154"/>
                                </a:lnTo>
                                <a:lnTo>
                                  <a:pt x="0" y="67827"/>
                                </a:lnTo>
                                <a:lnTo>
                                  <a:pt x="32457"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34" name="Shape 134"/>
                        <wps:cNvSpPr/>
                        <wps:spPr>
                          <a:xfrm>
                            <a:off x="279146" y="0"/>
                            <a:ext cx="144390" cy="69154"/>
                          </a:xfrm>
                          <a:custGeom>
                            <a:avLst/>
                            <a:gdLst/>
                            <a:ahLst/>
                            <a:cxnLst/>
                            <a:rect l="0" t="0" r="0" b="0"/>
                            <a:pathLst>
                              <a:path w="144390" h="69154">
                                <a:moveTo>
                                  <a:pt x="30084" y="0"/>
                                </a:moveTo>
                                <a:lnTo>
                                  <a:pt x="144390" y="0"/>
                                </a:lnTo>
                                <a:lnTo>
                                  <a:pt x="114303" y="69154"/>
                                </a:lnTo>
                                <a:lnTo>
                                  <a:pt x="0" y="69154"/>
                                </a:lnTo>
                                <a:lnTo>
                                  <a:pt x="3008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439" style="width:33.3493pt;height:5.44522pt;mso-position-horizontal-relative:char;mso-position-vertical-relative:line" coordsize="4235,691">
                <v:shape id="Shape 132" style="position:absolute;width:1474;height:691;left:1377;top:0;" coordsize="147409,69154" path="m33093,0l147409,0l114319,69154l0,69154l33093,0x">
                  <v:stroke weight="0pt" endcap="flat" joinstyle="miter" miterlimit="10" on="false" color="#000000" opacity="0"/>
                  <v:fill on="true" color="#b7b196"/>
                </v:shape>
                <v:shape id="Shape 133" style="position:absolute;width:1437;height:691;left:0;top:0;" coordsize="143769,69154" path="m32457,0l143769,0l113684,69154l0,69154l0,67827l32457,0x">
                  <v:stroke weight="0pt" endcap="flat" joinstyle="miter" miterlimit="10" on="false" color="#000000" opacity="0"/>
                  <v:fill on="true" color="#d30535"/>
                </v:shape>
                <v:shape id="Shape 134" style="position:absolute;width:1443;height:691;left:2791;top:0;" coordsize="144390,69154" path="m30084,0l144390,0l114303,69154l0,69154l30084,0x">
                  <v:stroke weight="0pt" endcap="flat" joinstyle="miter" miterlimit="10" on="false" color="#000000" opacity="0"/>
                  <v:fill on="true" color="#b7b196"/>
                </v:shape>
              </v:group>
            </w:pict>
          </mc:Fallback>
        </mc:AlternateContent>
      </w:r>
      <w:r>
        <w:rPr>
          <w:b/>
        </w:rPr>
        <w:t xml:space="preserve"> </w:t>
      </w:r>
    </w:p>
    <w:p w14:paraId="781682F4" w14:textId="77777777" w:rsidR="00EE7780" w:rsidRDefault="0022271F">
      <w:pPr>
        <w:pStyle w:val="berschrift1"/>
        <w:ind w:left="-5"/>
      </w:pPr>
      <w:r>
        <w:t xml:space="preserve">Pressekontakt </w:t>
      </w:r>
    </w:p>
    <w:p w14:paraId="12AABCC2" w14:textId="77777777" w:rsidR="00EE7780" w:rsidRDefault="0022271F">
      <w:pPr>
        <w:spacing w:after="113"/>
        <w:ind w:left="-5" w:right="500"/>
      </w:pPr>
      <w:r>
        <w:t xml:space="preserve">BAGSO </w:t>
      </w:r>
    </w:p>
    <w:p w14:paraId="3B182A88" w14:textId="77777777" w:rsidR="00EE7780" w:rsidRDefault="0022271F">
      <w:pPr>
        <w:spacing w:after="0"/>
        <w:ind w:left="-5"/>
      </w:pPr>
      <w:proofErr w:type="gramStart"/>
      <w:r>
        <w:t>Bundesarbeitsgemeinschaft  der</w:t>
      </w:r>
      <w:proofErr w:type="gramEnd"/>
      <w:r>
        <w:t xml:space="preserve"> Seniorenorganisationen </w:t>
      </w:r>
    </w:p>
    <w:p w14:paraId="292464E5" w14:textId="77777777" w:rsidR="00EE7780" w:rsidRDefault="0022271F">
      <w:pPr>
        <w:spacing w:after="113"/>
        <w:ind w:left="-5" w:right="500"/>
      </w:pPr>
      <w:r>
        <w:t xml:space="preserve">e.V.  </w:t>
      </w:r>
    </w:p>
    <w:p w14:paraId="743F7596" w14:textId="77777777" w:rsidR="00EE7780" w:rsidRDefault="0022271F">
      <w:pPr>
        <w:spacing w:line="349" w:lineRule="auto"/>
        <w:ind w:left="-5" w:right="318"/>
      </w:pPr>
      <w:r>
        <w:t xml:space="preserve">Barbara Stupp Telefon 0228 / 249993-12 </w:t>
      </w:r>
      <w:r>
        <w:t xml:space="preserve">stupp@bagso.de </w:t>
      </w:r>
    </w:p>
    <w:p w14:paraId="418EF7E0" w14:textId="77777777" w:rsidR="00EE7780" w:rsidRDefault="0022271F">
      <w:pPr>
        <w:spacing w:after="0" w:line="259" w:lineRule="auto"/>
        <w:ind w:left="0" w:firstLine="0"/>
      </w:pPr>
      <w:r>
        <w:rPr>
          <w:noProof/>
          <w:sz w:val="22"/>
        </w:rPr>
        <mc:AlternateContent>
          <mc:Choice Requires="wpg">
            <w:drawing>
              <wp:inline distT="0" distB="0" distL="0" distR="0" wp14:anchorId="52404C40" wp14:editId="07BA0F1E">
                <wp:extent cx="423535" cy="69152"/>
                <wp:effectExtent l="0" t="0" r="0" b="0"/>
                <wp:docPr id="1440" name="Group 1440"/>
                <wp:cNvGraphicFramePr/>
                <a:graphic xmlns:a="http://schemas.openxmlformats.org/drawingml/2006/main">
                  <a:graphicData uri="http://schemas.microsoft.com/office/word/2010/wordprocessingGroup">
                    <wpg:wgp>
                      <wpg:cNvGrpSpPr/>
                      <wpg:grpSpPr>
                        <a:xfrm>
                          <a:off x="0" y="0"/>
                          <a:ext cx="423535" cy="69152"/>
                          <a:chOff x="0" y="0"/>
                          <a:chExt cx="423535" cy="69152"/>
                        </a:xfrm>
                      </wpg:grpSpPr>
                      <wps:wsp>
                        <wps:cNvPr id="135" name="Shape 135"/>
                        <wps:cNvSpPr/>
                        <wps:spPr>
                          <a:xfrm>
                            <a:off x="137751" y="0"/>
                            <a:ext cx="147408" cy="69152"/>
                          </a:xfrm>
                          <a:custGeom>
                            <a:avLst/>
                            <a:gdLst/>
                            <a:ahLst/>
                            <a:cxnLst/>
                            <a:rect l="0" t="0" r="0" b="0"/>
                            <a:pathLst>
                              <a:path w="147408" h="69152">
                                <a:moveTo>
                                  <a:pt x="33092" y="0"/>
                                </a:moveTo>
                                <a:lnTo>
                                  <a:pt x="147408" y="0"/>
                                </a:lnTo>
                                <a:lnTo>
                                  <a:pt x="114319" y="69152"/>
                                </a:lnTo>
                                <a:lnTo>
                                  <a:pt x="0" y="69152"/>
                                </a:lnTo>
                                <a:lnTo>
                                  <a:pt x="33092"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36" name="Shape 136"/>
                        <wps:cNvSpPr/>
                        <wps:spPr>
                          <a:xfrm>
                            <a:off x="0" y="0"/>
                            <a:ext cx="143768" cy="69152"/>
                          </a:xfrm>
                          <a:custGeom>
                            <a:avLst/>
                            <a:gdLst/>
                            <a:ahLst/>
                            <a:cxnLst/>
                            <a:rect l="0" t="0" r="0" b="0"/>
                            <a:pathLst>
                              <a:path w="143768" h="69152">
                                <a:moveTo>
                                  <a:pt x="32456" y="0"/>
                                </a:moveTo>
                                <a:lnTo>
                                  <a:pt x="143768" y="0"/>
                                </a:lnTo>
                                <a:lnTo>
                                  <a:pt x="113684" y="69152"/>
                                </a:lnTo>
                                <a:lnTo>
                                  <a:pt x="0" y="69152"/>
                                </a:lnTo>
                                <a:lnTo>
                                  <a:pt x="0" y="67825"/>
                                </a:lnTo>
                                <a:lnTo>
                                  <a:pt x="32456"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37" name="Shape 137"/>
                        <wps:cNvSpPr/>
                        <wps:spPr>
                          <a:xfrm>
                            <a:off x="279146" y="0"/>
                            <a:ext cx="144389" cy="69152"/>
                          </a:xfrm>
                          <a:custGeom>
                            <a:avLst/>
                            <a:gdLst/>
                            <a:ahLst/>
                            <a:cxnLst/>
                            <a:rect l="0" t="0" r="0" b="0"/>
                            <a:pathLst>
                              <a:path w="144389" h="69152">
                                <a:moveTo>
                                  <a:pt x="30083" y="0"/>
                                </a:moveTo>
                                <a:lnTo>
                                  <a:pt x="144389" y="0"/>
                                </a:lnTo>
                                <a:lnTo>
                                  <a:pt x="114303" y="69152"/>
                                </a:lnTo>
                                <a:lnTo>
                                  <a:pt x="0" y="69152"/>
                                </a:lnTo>
                                <a:lnTo>
                                  <a:pt x="3008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440" style="width:33.3492pt;height:5.44501pt;mso-position-horizontal-relative:char;mso-position-vertical-relative:line" coordsize="4235,691">
                <v:shape id="Shape 135" style="position:absolute;width:1474;height:691;left:1377;top:0;" coordsize="147408,69152" path="m33092,0l147408,0l114319,69152l0,69152l33092,0x">
                  <v:stroke weight="0pt" endcap="flat" joinstyle="miter" miterlimit="10" on="false" color="#000000" opacity="0"/>
                  <v:fill on="true" color="#b7b196"/>
                </v:shape>
                <v:shape id="Shape 136" style="position:absolute;width:1437;height:691;left:0;top:0;" coordsize="143768,69152" path="m32456,0l143768,0l113684,69152l0,69152l0,67825l32456,0x">
                  <v:stroke weight="0pt" endcap="flat" joinstyle="miter" miterlimit="10" on="false" color="#000000" opacity="0"/>
                  <v:fill on="true" color="#d30535"/>
                </v:shape>
                <v:shape id="Shape 137" style="position:absolute;width:1443;height:691;left:2791;top:0;" coordsize="144389,69152" path="m30083,0l144389,0l114303,69152l0,69152l30083,0x">
                  <v:stroke weight="0pt" endcap="flat" joinstyle="miter" miterlimit="10" on="false" color="#000000" opacity="0"/>
                  <v:fill on="true" color="#b7b196"/>
                </v:shape>
              </v:group>
            </w:pict>
          </mc:Fallback>
        </mc:AlternateContent>
      </w:r>
      <w:r>
        <w:rPr>
          <w:b/>
        </w:rPr>
        <w:t xml:space="preserve"> </w:t>
      </w:r>
    </w:p>
    <w:p w14:paraId="24C813EF" w14:textId="77777777" w:rsidR="00EE7780" w:rsidRDefault="0022271F">
      <w:pPr>
        <w:pStyle w:val="berschrift1"/>
        <w:ind w:left="-5"/>
      </w:pPr>
      <w:r>
        <w:t xml:space="preserve">Ansprechpartnerin </w:t>
      </w:r>
    </w:p>
    <w:p w14:paraId="2AB17D36" w14:textId="77777777" w:rsidR="00EE7780" w:rsidRDefault="0022271F">
      <w:pPr>
        <w:spacing w:line="350" w:lineRule="auto"/>
        <w:ind w:left="-5" w:right="86"/>
      </w:pPr>
      <w:r>
        <w:rPr>
          <w:noProof/>
          <w:sz w:val="22"/>
        </w:rPr>
        <mc:AlternateContent>
          <mc:Choice Requires="wpg">
            <w:drawing>
              <wp:anchor distT="0" distB="0" distL="114300" distR="114300" simplePos="0" relativeHeight="251659264" behindDoc="0" locked="0" layoutInCell="1" allowOverlap="1" wp14:anchorId="07E2998A" wp14:editId="1B28F9FC">
                <wp:simplePos x="0" y="0"/>
                <wp:positionH relativeFrom="page">
                  <wp:posOffset>8862</wp:posOffset>
                </wp:positionH>
                <wp:positionV relativeFrom="page">
                  <wp:posOffset>1270938</wp:posOffset>
                </wp:positionV>
                <wp:extent cx="2451648" cy="360784"/>
                <wp:effectExtent l="0" t="0" r="0" b="0"/>
                <wp:wrapTopAndBottom/>
                <wp:docPr id="1437" name="Group 1437"/>
                <wp:cNvGraphicFramePr/>
                <a:graphic xmlns:a="http://schemas.openxmlformats.org/drawingml/2006/main">
                  <a:graphicData uri="http://schemas.microsoft.com/office/word/2010/wordprocessingGroup">
                    <wpg:wgp>
                      <wpg:cNvGrpSpPr/>
                      <wpg:grpSpPr>
                        <a:xfrm>
                          <a:off x="0" y="0"/>
                          <a:ext cx="2451648" cy="360784"/>
                          <a:chOff x="0" y="0"/>
                          <a:chExt cx="2451648" cy="360784"/>
                        </a:xfrm>
                      </wpg:grpSpPr>
                      <wps:wsp>
                        <wps:cNvPr id="8" name="Shape 8"/>
                        <wps:cNvSpPr/>
                        <wps:spPr>
                          <a:xfrm>
                            <a:off x="0" y="0"/>
                            <a:ext cx="2451648" cy="360784"/>
                          </a:xfrm>
                          <a:custGeom>
                            <a:avLst/>
                            <a:gdLst/>
                            <a:ahLst/>
                            <a:cxnLst/>
                            <a:rect l="0" t="0" r="0" b="0"/>
                            <a:pathLst>
                              <a:path w="2451648" h="360784">
                                <a:moveTo>
                                  <a:pt x="0" y="0"/>
                                </a:moveTo>
                                <a:lnTo>
                                  <a:pt x="2451648" y="1"/>
                                </a:lnTo>
                                <a:lnTo>
                                  <a:pt x="2329378" y="360784"/>
                                </a:lnTo>
                                <a:lnTo>
                                  <a:pt x="0" y="360783"/>
                                </a:lnTo>
                                <a:lnTo>
                                  <a:pt x="0"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9" name="Rectangle 9"/>
                        <wps:cNvSpPr/>
                        <wps:spPr>
                          <a:xfrm>
                            <a:off x="821697" y="108599"/>
                            <a:ext cx="127447" cy="236987"/>
                          </a:xfrm>
                          <a:prstGeom prst="rect">
                            <a:avLst/>
                          </a:prstGeom>
                          <a:ln>
                            <a:noFill/>
                          </a:ln>
                        </wps:spPr>
                        <wps:txbx>
                          <w:txbxContent>
                            <w:p w14:paraId="7F144DD6"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24266" y="108600"/>
                            <a:ext cx="85044" cy="236987"/>
                          </a:xfrm>
                          <a:prstGeom prst="rect">
                            <a:avLst/>
                          </a:prstGeom>
                          <a:ln>
                            <a:noFill/>
                          </a:ln>
                        </wps:spPr>
                        <wps:txbx>
                          <w:txbxContent>
                            <w:p w14:paraId="628C2FE6"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94313" y="108599"/>
                            <a:ext cx="723475" cy="236990"/>
                          </a:xfrm>
                          <a:prstGeom prst="rect">
                            <a:avLst/>
                          </a:prstGeom>
                          <a:ln>
                            <a:noFill/>
                          </a:ln>
                        </wps:spPr>
                        <wps:txbx>
                          <w:txbxContent>
                            <w:p w14:paraId="7540B861"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1549686" y="108600"/>
                            <a:ext cx="83128" cy="236987"/>
                          </a:xfrm>
                          <a:prstGeom prst="rect">
                            <a:avLst/>
                          </a:prstGeom>
                          <a:ln>
                            <a:noFill/>
                          </a:ln>
                        </wps:spPr>
                        <wps:txbx>
                          <w:txbxContent>
                            <w:p w14:paraId="2AE354CD"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1617232" y="108600"/>
                            <a:ext cx="83128" cy="236987"/>
                          </a:xfrm>
                          <a:prstGeom prst="rect">
                            <a:avLst/>
                          </a:prstGeom>
                          <a:ln>
                            <a:noFill/>
                          </a:ln>
                        </wps:spPr>
                        <wps:txbx>
                          <w:txbxContent>
                            <w:p w14:paraId="1CAA08CD"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s:wsp>
                        <wps:cNvPr id="14" name="Rectangle 14"/>
                        <wps:cNvSpPr/>
                        <wps:spPr>
                          <a:xfrm>
                            <a:off x="1684777" y="108600"/>
                            <a:ext cx="645138" cy="236989"/>
                          </a:xfrm>
                          <a:prstGeom prst="rect">
                            <a:avLst/>
                          </a:prstGeom>
                          <a:ln>
                            <a:noFill/>
                          </a:ln>
                        </wps:spPr>
                        <wps:txbx>
                          <w:txbxContent>
                            <w:p w14:paraId="6EFC0F08" w14:textId="77777777" w:rsidR="00EE7780" w:rsidRDefault="0022271F">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37" style="width:193.043pt;height:28.4082pt;position:absolute;mso-position-horizontal-relative:page;mso-position-horizontal:absolute;margin-left:0.697796pt;mso-position-vertical-relative:page;margin-top:100.074pt;" coordsize="24516,3607">
                <v:shape id="Shape 8" style="position:absolute;width:24516;height:3607;left:0;top:0;" coordsize="2451648,360784" path="m0,0l2451648,1l2329378,360784l0,360783l0,0x">
                  <v:stroke weight="0pt" endcap="flat" joinstyle="miter" miterlimit="10" on="false" color="#000000" opacity="0"/>
                  <v:fill on="true" color="#b7b196"/>
                </v:shape>
                <v:rect id="Rectangle 9" style="position:absolute;width:1274;height:2369;left:8216;top:1085;"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0" style="position:absolute;width:850;height:2369;left:9242;top:1086;"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1" style="position:absolute;width:7234;height:2369;left:9943;top:1085;"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2" style="position:absolute;width:831;height:2369;left:15496;top:1086;"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3" style="position:absolute;width:831;height:2369;left:16172;top:1086;"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4" style="position:absolute;width:6451;height:2369;left:16847;top:1086;"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w10:wrap type="topAndBottom"/>
              </v:group>
            </w:pict>
          </mc:Fallback>
        </mc:AlternateContent>
      </w:r>
      <w:r>
        <w:t xml:space="preserve">Stefanie Brandt Telefon 0228 / 55 52 55 - 53 brandt@bagso-service.de </w:t>
      </w:r>
      <w:r>
        <w:rPr>
          <w:b/>
          <w:color w:val="891812"/>
        </w:rPr>
        <w:t xml:space="preserve">Neue Internetseite </w:t>
      </w:r>
      <w:proofErr w:type="spellStart"/>
      <w:r>
        <w:rPr>
          <w:b/>
          <w:color w:val="891812"/>
        </w:rPr>
        <w:t>Digital+Vital</w:t>
      </w:r>
      <w:proofErr w:type="spellEnd"/>
      <w:r>
        <w:rPr>
          <w:b/>
          <w:color w:val="891812"/>
        </w:rPr>
        <w:t xml:space="preserve"> bietet Orientierung </w:t>
      </w:r>
    </w:p>
    <w:p w14:paraId="761D3BBC" w14:textId="77777777" w:rsidR="00EE7780" w:rsidRDefault="0022271F">
      <w:pPr>
        <w:ind w:left="-5" w:right="500"/>
      </w:pPr>
      <w:r>
        <w:t>Die Gesundheitsversorgung wird immer digitaler, zum Beispiel mit der elektronischen Patientenakte (</w:t>
      </w:r>
      <w:proofErr w:type="spellStart"/>
      <w:r>
        <w:t>ePA</w:t>
      </w:r>
      <w:proofErr w:type="spellEnd"/>
      <w:r>
        <w:t xml:space="preserve">), dem E-Rezept oder </w:t>
      </w:r>
      <w:r>
        <w:t xml:space="preserve">Gesundheits-Apps. Wer sich auskennt, kann von den Vorteilen digitaler Gesundheitsangebote profitieren. Damit alle diese Angebote und Anwendungen sicher nutzen können, ist gute Information wichtig. Die BAGSO </w:t>
      </w:r>
      <w:r>
        <w:t>–</w:t>
      </w:r>
      <w:r>
        <w:t xml:space="preserve"> Bundesarbeitsgemeinschaft der Seniorenorganisationen hat dafür die Internetseite  </w:t>
      </w:r>
      <w:hyperlink r:id="rId5">
        <w:r>
          <w:rPr>
            <w:color w:val="0563C1"/>
            <w:u w:val="single" w:color="0563C1"/>
          </w:rPr>
          <w:t>www.digital</w:t>
        </w:r>
      </w:hyperlink>
      <w:hyperlink r:id="rId6">
        <w:r>
          <w:rPr>
            <w:color w:val="0563C1"/>
            <w:u w:val="single" w:color="0563C1"/>
          </w:rPr>
          <w:t>-</w:t>
        </w:r>
      </w:hyperlink>
      <w:hyperlink r:id="rId7">
        <w:r>
          <w:rPr>
            <w:color w:val="0563C1"/>
            <w:u w:val="single" w:color="0563C1"/>
          </w:rPr>
          <w:t>und</w:t>
        </w:r>
      </w:hyperlink>
      <w:hyperlink r:id="rId8">
        <w:r>
          <w:rPr>
            <w:color w:val="0563C1"/>
            <w:u w:val="single" w:color="0563C1"/>
          </w:rPr>
          <w:t>-</w:t>
        </w:r>
      </w:hyperlink>
      <w:hyperlink r:id="rId9">
        <w:r>
          <w:rPr>
            <w:color w:val="0563C1"/>
            <w:u w:val="single" w:color="0563C1"/>
          </w:rPr>
          <w:t>vital.de/</w:t>
        </w:r>
      </w:hyperlink>
      <w:hyperlink r:id="rId10">
        <w:r>
          <w:t xml:space="preserve"> </w:t>
        </w:r>
      </w:hyperlink>
      <w:r>
        <w:t xml:space="preserve">entwickelt. Sie bietet Orientierung und Unterstützung für alle, die digitale Gesundheitsinformationen und -anwendungen sicher und informiert nutzen möchten. </w:t>
      </w:r>
    </w:p>
    <w:p w14:paraId="5A898133" w14:textId="77777777" w:rsidR="00EE7780" w:rsidRDefault="0022271F">
      <w:pPr>
        <w:ind w:left="-5" w:right="500"/>
      </w:pPr>
      <w:r>
        <w:t>Auf der Internetseite finden Nutzerinnen und Nutzer verlässliche Informationen rund um digitale Gesundheitsanwendungen wie zum Beispiel die elektronische Patientenakte und das E-Rezept. Links führen zu zuverlässigen Quellen für Gesundheitsthemen, z. B. Seiten des Bundesministeriums für Gesundheit und der Gematik. Künftig werden auch Schritt für Schritt-Anleitungen, Tipps zum einfachen Einstieg in digitale Gesundheitsthe</w:t>
      </w:r>
      <w:r>
        <w:t>men sowie „Train</w:t>
      </w:r>
      <w:r>
        <w:t>-</w:t>
      </w:r>
      <w:proofErr w:type="spellStart"/>
      <w:r>
        <w:t>the</w:t>
      </w:r>
      <w:proofErr w:type="spellEnd"/>
      <w:r>
        <w:t>-</w:t>
      </w:r>
      <w:r>
        <w:t>Trainer“</w:t>
      </w:r>
      <w:r>
        <w:t xml:space="preserve">-Angebote auf der Seite veröffentlicht.  </w:t>
      </w:r>
    </w:p>
    <w:p w14:paraId="682E5C90" w14:textId="77777777" w:rsidR="00EE7780" w:rsidRDefault="0022271F">
      <w:pPr>
        <w:ind w:left="-5" w:right="500"/>
      </w:pPr>
      <w:r>
        <w:t xml:space="preserve">Die Internetseite </w:t>
      </w:r>
      <w:proofErr w:type="spellStart"/>
      <w:r>
        <w:t>Digital+Vital</w:t>
      </w:r>
      <w:proofErr w:type="spellEnd"/>
      <w:r>
        <w:t xml:space="preserve"> richtet sich insbesondere an Organisationen und Initiativen, die ältere Menschen beim sicheren Umgang mit digitalen Gesundheitsangeboten unterstützen möchten. Neben Multiplikatorinnen und Multiplikatoren sind  </w:t>
      </w:r>
    </w:p>
    <w:p w14:paraId="55A1F4C0" w14:textId="77777777" w:rsidR="00EE7780" w:rsidRDefault="0022271F">
      <w:pPr>
        <w:spacing w:after="23" w:line="259" w:lineRule="auto"/>
        <w:ind w:left="0" w:firstLine="0"/>
      </w:pPr>
      <w:r>
        <w:rPr>
          <w:noProof/>
          <w:sz w:val="22"/>
        </w:rPr>
        <mc:AlternateContent>
          <mc:Choice Requires="wpg">
            <w:drawing>
              <wp:inline distT="0" distB="0" distL="0" distR="0" wp14:anchorId="0E0AEA87" wp14:editId="53D3F670">
                <wp:extent cx="322351" cy="52423"/>
                <wp:effectExtent l="0" t="0" r="0" b="0"/>
                <wp:docPr id="1339" name="Group 1339"/>
                <wp:cNvGraphicFramePr/>
                <a:graphic xmlns:a="http://schemas.openxmlformats.org/drawingml/2006/main">
                  <a:graphicData uri="http://schemas.microsoft.com/office/word/2010/wordprocessingGroup">
                    <wpg:wgp>
                      <wpg:cNvGrpSpPr/>
                      <wpg:grpSpPr>
                        <a:xfrm>
                          <a:off x="0" y="0"/>
                          <a:ext cx="322351" cy="52423"/>
                          <a:chOff x="0" y="0"/>
                          <a:chExt cx="322351" cy="52423"/>
                        </a:xfrm>
                      </wpg:grpSpPr>
                      <wps:wsp>
                        <wps:cNvPr id="158" name="Shape 158"/>
                        <wps:cNvSpPr/>
                        <wps:spPr>
                          <a:xfrm>
                            <a:off x="104775" y="0"/>
                            <a:ext cx="112162" cy="52423"/>
                          </a:xfrm>
                          <a:custGeom>
                            <a:avLst/>
                            <a:gdLst/>
                            <a:ahLst/>
                            <a:cxnLst/>
                            <a:rect l="0" t="0" r="0" b="0"/>
                            <a:pathLst>
                              <a:path w="112162" h="52423">
                                <a:moveTo>
                                  <a:pt x="25086" y="0"/>
                                </a:moveTo>
                                <a:lnTo>
                                  <a:pt x="112162" y="0"/>
                                </a:lnTo>
                                <a:lnTo>
                                  <a:pt x="87078" y="52423"/>
                                </a:lnTo>
                                <a:lnTo>
                                  <a:pt x="0" y="52423"/>
                                </a:lnTo>
                                <a:lnTo>
                                  <a:pt x="25086"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59" name="Shape 159"/>
                        <wps:cNvSpPr/>
                        <wps:spPr>
                          <a:xfrm>
                            <a:off x="0" y="0"/>
                            <a:ext cx="109249" cy="52423"/>
                          </a:xfrm>
                          <a:custGeom>
                            <a:avLst/>
                            <a:gdLst/>
                            <a:ahLst/>
                            <a:cxnLst/>
                            <a:rect l="0" t="0" r="0" b="0"/>
                            <a:pathLst>
                              <a:path w="109249" h="52423">
                                <a:moveTo>
                                  <a:pt x="24451" y="0"/>
                                </a:moveTo>
                                <a:lnTo>
                                  <a:pt x="109249" y="0"/>
                                </a:lnTo>
                                <a:lnTo>
                                  <a:pt x="86443" y="52423"/>
                                </a:lnTo>
                                <a:lnTo>
                                  <a:pt x="0" y="52422"/>
                                </a:lnTo>
                                <a:lnTo>
                                  <a:pt x="0" y="51095"/>
                                </a:lnTo>
                                <a:lnTo>
                                  <a:pt x="24451"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60" name="Shape 160"/>
                        <wps:cNvSpPr/>
                        <wps:spPr>
                          <a:xfrm>
                            <a:off x="212477" y="0"/>
                            <a:ext cx="109874" cy="52423"/>
                          </a:xfrm>
                          <a:custGeom>
                            <a:avLst/>
                            <a:gdLst/>
                            <a:ahLst/>
                            <a:cxnLst/>
                            <a:rect l="0" t="0" r="0" b="0"/>
                            <a:pathLst>
                              <a:path w="109874" h="52423">
                                <a:moveTo>
                                  <a:pt x="22806" y="0"/>
                                </a:moveTo>
                                <a:lnTo>
                                  <a:pt x="109874" y="0"/>
                                </a:lnTo>
                                <a:lnTo>
                                  <a:pt x="87065" y="52423"/>
                                </a:lnTo>
                                <a:lnTo>
                                  <a:pt x="0" y="52423"/>
                                </a:lnTo>
                                <a:lnTo>
                                  <a:pt x="22806"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339" style="width:25.382pt;height:4.12779pt;mso-position-horizontal-relative:char;mso-position-vertical-relative:line" coordsize="3223,524">
                <v:shape id="Shape 158" style="position:absolute;width:1121;height:524;left:1047;top:0;" coordsize="112162,52423" path="m25086,0l112162,0l87078,52423l0,52423l25086,0x">
                  <v:stroke weight="0pt" endcap="flat" joinstyle="miter" miterlimit="10" on="false" color="#000000" opacity="0"/>
                  <v:fill on="true" color="#b7b196"/>
                </v:shape>
                <v:shape id="Shape 159" style="position:absolute;width:1092;height:524;left:0;top:0;" coordsize="109249,52423" path="m24451,0l109249,0l86443,52423l0,52422l0,51095l24451,0x">
                  <v:stroke weight="0pt" endcap="flat" joinstyle="miter" miterlimit="10" on="false" color="#000000" opacity="0"/>
                  <v:fill on="true" color="#d30535"/>
                </v:shape>
                <v:shape id="Shape 160" style="position:absolute;width:1098;height:524;left:2124;top:0;" coordsize="109874,52423" path="m22806,0l109874,0l87065,52423l0,52423l22806,0x">
                  <v:stroke weight="0pt" endcap="flat" joinstyle="miter" miterlimit="10" on="false" color="#000000" opacity="0"/>
                  <v:fill on="true" color="#b7b196"/>
                </v:shape>
              </v:group>
            </w:pict>
          </mc:Fallback>
        </mc:AlternateContent>
      </w:r>
      <w:r>
        <w:t xml:space="preserve"> </w:t>
      </w:r>
    </w:p>
    <w:p w14:paraId="41374DEE" w14:textId="77777777" w:rsidR="00EE7780" w:rsidRDefault="0022271F">
      <w:pPr>
        <w:ind w:left="-5" w:right="500"/>
      </w:pPr>
      <w:r>
        <w:t xml:space="preserve">Pressemitteilung </w:t>
      </w:r>
    </w:p>
    <w:p w14:paraId="01B577AF" w14:textId="77777777" w:rsidR="00EE7780" w:rsidRDefault="0022271F">
      <w:pPr>
        <w:pStyle w:val="berschrift1"/>
        <w:spacing w:after="39"/>
        <w:ind w:left="-5"/>
      </w:pPr>
      <w:r>
        <w:t xml:space="preserve">Sicher unterwegs in der digitalen Gesundheitswelt </w:t>
      </w:r>
    </w:p>
    <w:p w14:paraId="29BD2E58" w14:textId="77777777" w:rsidR="00EE7780" w:rsidRDefault="0022271F">
      <w:pPr>
        <w:spacing w:after="0" w:line="259" w:lineRule="auto"/>
        <w:ind w:left="0" w:firstLine="0"/>
      </w:pPr>
      <w:r>
        <w:rPr>
          <w:noProof/>
          <w:sz w:val="22"/>
        </w:rPr>
        <mc:AlternateContent>
          <mc:Choice Requires="wpg">
            <w:drawing>
              <wp:inline distT="0" distB="0" distL="0" distR="0" wp14:anchorId="05A205C6" wp14:editId="33C443AA">
                <wp:extent cx="322460" cy="52675"/>
                <wp:effectExtent l="0" t="0" r="0" b="0"/>
                <wp:docPr id="1340" name="Group 1340"/>
                <wp:cNvGraphicFramePr/>
                <a:graphic xmlns:a="http://schemas.openxmlformats.org/drawingml/2006/main">
                  <a:graphicData uri="http://schemas.microsoft.com/office/word/2010/wordprocessingGroup">
                    <wpg:wgp>
                      <wpg:cNvGrpSpPr/>
                      <wpg:grpSpPr>
                        <a:xfrm>
                          <a:off x="0" y="0"/>
                          <a:ext cx="322460" cy="52675"/>
                          <a:chOff x="0" y="0"/>
                          <a:chExt cx="322460" cy="52675"/>
                        </a:xfrm>
                      </wpg:grpSpPr>
                      <wps:wsp>
                        <wps:cNvPr id="161" name="Shape 161"/>
                        <wps:cNvSpPr/>
                        <wps:spPr>
                          <a:xfrm>
                            <a:off x="104775" y="0"/>
                            <a:ext cx="112283" cy="52675"/>
                          </a:xfrm>
                          <a:custGeom>
                            <a:avLst/>
                            <a:gdLst/>
                            <a:ahLst/>
                            <a:cxnLst/>
                            <a:rect l="0" t="0" r="0" b="0"/>
                            <a:pathLst>
                              <a:path w="112283" h="52675">
                                <a:moveTo>
                                  <a:pt x="25207" y="0"/>
                                </a:moveTo>
                                <a:lnTo>
                                  <a:pt x="112283" y="0"/>
                                </a:lnTo>
                                <a:lnTo>
                                  <a:pt x="87078" y="52675"/>
                                </a:lnTo>
                                <a:lnTo>
                                  <a:pt x="0" y="52674"/>
                                </a:lnTo>
                                <a:lnTo>
                                  <a:pt x="25207"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62" name="Shape 162"/>
                        <wps:cNvSpPr/>
                        <wps:spPr>
                          <a:xfrm>
                            <a:off x="0" y="0"/>
                            <a:ext cx="109358" cy="52675"/>
                          </a:xfrm>
                          <a:custGeom>
                            <a:avLst/>
                            <a:gdLst/>
                            <a:ahLst/>
                            <a:cxnLst/>
                            <a:rect l="0" t="0" r="0" b="0"/>
                            <a:pathLst>
                              <a:path w="109358" h="52675">
                                <a:moveTo>
                                  <a:pt x="24571" y="0"/>
                                </a:moveTo>
                                <a:lnTo>
                                  <a:pt x="109358" y="0"/>
                                </a:lnTo>
                                <a:lnTo>
                                  <a:pt x="86443" y="52675"/>
                                </a:lnTo>
                                <a:lnTo>
                                  <a:pt x="0" y="52675"/>
                                </a:lnTo>
                                <a:lnTo>
                                  <a:pt x="0" y="51348"/>
                                </a:lnTo>
                                <a:lnTo>
                                  <a:pt x="24571"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63" name="Shape 163"/>
                        <wps:cNvSpPr/>
                        <wps:spPr>
                          <a:xfrm>
                            <a:off x="212477" y="1"/>
                            <a:ext cx="109983" cy="52675"/>
                          </a:xfrm>
                          <a:custGeom>
                            <a:avLst/>
                            <a:gdLst/>
                            <a:ahLst/>
                            <a:cxnLst/>
                            <a:rect l="0" t="0" r="0" b="0"/>
                            <a:pathLst>
                              <a:path w="109983" h="52675">
                                <a:moveTo>
                                  <a:pt x="22915" y="0"/>
                                </a:moveTo>
                                <a:lnTo>
                                  <a:pt x="109983" y="0"/>
                                </a:lnTo>
                                <a:lnTo>
                                  <a:pt x="87065" y="52675"/>
                                </a:lnTo>
                                <a:lnTo>
                                  <a:pt x="0" y="52674"/>
                                </a:lnTo>
                                <a:lnTo>
                                  <a:pt x="22915"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340" style="width:25.3906pt;height:4.14766pt;mso-position-horizontal-relative:char;mso-position-vertical-relative:line" coordsize="3224,526">
                <v:shape id="Shape 161" style="position:absolute;width:1122;height:526;left:1047;top:0;" coordsize="112283,52675" path="m25207,0l112283,0l87078,52675l0,52674l25207,0x">
                  <v:stroke weight="0pt" endcap="flat" joinstyle="miter" miterlimit="10" on="false" color="#000000" opacity="0"/>
                  <v:fill on="true" color="#b7b196"/>
                </v:shape>
                <v:shape id="Shape 162" style="position:absolute;width:1093;height:526;left:0;top:0;" coordsize="109358,52675" path="m24571,0l109358,0l86443,52675l0,52675l0,51348l24571,0x">
                  <v:stroke weight="0pt" endcap="flat" joinstyle="miter" miterlimit="10" on="false" color="#000000" opacity="0"/>
                  <v:fill on="true" color="#d30535"/>
                </v:shape>
                <v:shape id="Shape 163" style="position:absolute;width:1099;height:526;left:2124;top:0;" coordsize="109983,52675" path="m22915,0l109983,0l87065,52675l0,52674l22915,0x">
                  <v:stroke weight="0pt" endcap="flat" joinstyle="miter" miterlimit="10" on="false" color="#000000" opacity="0"/>
                  <v:fill on="true" color="#b7b196"/>
                </v:shape>
              </v:group>
            </w:pict>
          </mc:Fallback>
        </mc:AlternateContent>
      </w:r>
      <w:r>
        <w:rPr>
          <w:b/>
        </w:rPr>
        <w:t xml:space="preserve"> </w:t>
      </w:r>
    </w:p>
    <w:p w14:paraId="59A7C188" w14:textId="77777777" w:rsidR="00EE7780" w:rsidRDefault="0022271F">
      <w:pPr>
        <w:spacing w:after="727" w:line="259" w:lineRule="auto"/>
        <w:ind w:left="4177" w:firstLine="0"/>
      </w:pPr>
      <w:r>
        <w:rPr>
          <w:noProof/>
        </w:rPr>
        <w:lastRenderedPageBreak/>
        <w:drawing>
          <wp:inline distT="0" distB="0" distL="0" distR="0" wp14:anchorId="0B649638" wp14:editId="2CE3A46F">
            <wp:extent cx="1956435" cy="1335405"/>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1"/>
                    <a:stretch>
                      <a:fillRect/>
                    </a:stretch>
                  </pic:blipFill>
                  <pic:spPr>
                    <a:xfrm>
                      <a:off x="0" y="0"/>
                      <a:ext cx="1956435" cy="1335405"/>
                    </a:xfrm>
                    <a:prstGeom prst="rect">
                      <a:avLst/>
                    </a:prstGeom>
                  </pic:spPr>
                </pic:pic>
              </a:graphicData>
            </a:graphic>
          </wp:inline>
        </w:drawing>
      </w:r>
    </w:p>
    <w:p w14:paraId="13B86DE7" w14:textId="77777777" w:rsidR="00EE7780" w:rsidRDefault="0022271F">
      <w:pPr>
        <w:ind w:left="-5" w:right="500"/>
      </w:pPr>
      <w:r>
        <w:t xml:space="preserve">auch alle anderen Interessierten unabhängig vom Alter eingeladen, die Seite zu nutzen. </w:t>
      </w:r>
    </w:p>
    <w:p w14:paraId="255CF52F" w14:textId="77777777" w:rsidR="00EE7780" w:rsidRDefault="0022271F">
      <w:pPr>
        <w:ind w:left="-5" w:right="500"/>
      </w:pPr>
      <w:r>
        <w:t>Die Internetseite wurde im Rahmen des Projekts „</w:t>
      </w:r>
      <w:proofErr w:type="spellStart"/>
      <w:r>
        <w:t>Digital+Vital</w:t>
      </w:r>
      <w:proofErr w:type="spellEnd"/>
      <w:r>
        <w:t xml:space="preserve">“ </w:t>
      </w:r>
      <w:r>
        <w:t xml:space="preserve">der BAGSO Service GmbH entwickelt. Das Projekt wird von den Unternehmen Pfizer, Novartis und MSD unterstützt. </w:t>
      </w:r>
    </w:p>
    <w:p w14:paraId="7A36E3BD" w14:textId="77777777" w:rsidR="00EE7780" w:rsidRDefault="0022271F">
      <w:pPr>
        <w:spacing w:after="138" w:line="259" w:lineRule="auto"/>
        <w:ind w:left="0" w:firstLine="0"/>
      </w:pPr>
      <w:hyperlink r:id="rId12">
        <w:r>
          <w:rPr>
            <w:color w:val="0563C1"/>
            <w:u w:val="single" w:color="0563C1"/>
          </w:rPr>
          <w:t>Zur Internetseite</w:t>
        </w:r>
      </w:hyperlink>
      <w:hyperlink r:id="rId13">
        <w:r>
          <w:t xml:space="preserve"> </w:t>
        </w:r>
      </w:hyperlink>
    </w:p>
    <w:p w14:paraId="26CBB76F" w14:textId="77777777" w:rsidR="00EE7780" w:rsidRDefault="0022271F">
      <w:pPr>
        <w:spacing w:after="95" w:line="259" w:lineRule="auto"/>
        <w:ind w:left="0" w:firstLine="0"/>
      </w:pPr>
      <w:r>
        <w:t xml:space="preserve"> </w:t>
      </w:r>
    </w:p>
    <w:p w14:paraId="7048D4D8" w14:textId="77777777" w:rsidR="00EE7780" w:rsidRDefault="0022271F">
      <w:pPr>
        <w:spacing w:after="129" w:line="259" w:lineRule="auto"/>
        <w:ind w:left="0" w:firstLine="0"/>
      </w:pPr>
      <w:r>
        <w:t xml:space="preserve"> </w:t>
      </w:r>
    </w:p>
    <w:p w14:paraId="351A5329" w14:textId="77777777" w:rsidR="00EE7780" w:rsidRDefault="0022271F">
      <w:pPr>
        <w:spacing w:after="28" w:line="259" w:lineRule="auto"/>
        <w:ind w:left="-1" w:firstLine="0"/>
      </w:pPr>
      <w:r>
        <w:rPr>
          <w:noProof/>
          <w:sz w:val="22"/>
        </w:rPr>
        <mc:AlternateContent>
          <mc:Choice Requires="wpg">
            <w:drawing>
              <wp:inline distT="0" distB="0" distL="0" distR="0" wp14:anchorId="3427F1BE" wp14:editId="7B71E16F">
                <wp:extent cx="424171" cy="69154"/>
                <wp:effectExtent l="0" t="0" r="0" b="0"/>
                <wp:docPr id="1342" name="Group 1342"/>
                <wp:cNvGraphicFramePr/>
                <a:graphic xmlns:a="http://schemas.openxmlformats.org/drawingml/2006/main">
                  <a:graphicData uri="http://schemas.microsoft.com/office/word/2010/wordprocessingGroup">
                    <wpg:wgp>
                      <wpg:cNvGrpSpPr/>
                      <wpg:grpSpPr>
                        <a:xfrm>
                          <a:off x="0" y="0"/>
                          <a:ext cx="424171" cy="69154"/>
                          <a:chOff x="0" y="0"/>
                          <a:chExt cx="424171" cy="69154"/>
                        </a:xfrm>
                      </wpg:grpSpPr>
                      <wps:wsp>
                        <wps:cNvPr id="201" name="Shape 201"/>
                        <wps:cNvSpPr/>
                        <wps:spPr>
                          <a:xfrm>
                            <a:off x="138386" y="0"/>
                            <a:ext cx="147409" cy="69154"/>
                          </a:xfrm>
                          <a:custGeom>
                            <a:avLst/>
                            <a:gdLst/>
                            <a:ahLst/>
                            <a:cxnLst/>
                            <a:rect l="0" t="0" r="0" b="0"/>
                            <a:pathLst>
                              <a:path w="147409" h="69154">
                                <a:moveTo>
                                  <a:pt x="33093" y="0"/>
                                </a:moveTo>
                                <a:lnTo>
                                  <a:pt x="73699" y="0"/>
                                </a:lnTo>
                                <a:lnTo>
                                  <a:pt x="147409" y="0"/>
                                </a:lnTo>
                                <a:lnTo>
                                  <a:pt x="114319" y="69154"/>
                                </a:lnTo>
                                <a:lnTo>
                                  <a:pt x="0" y="69153"/>
                                </a:lnTo>
                                <a:lnTo>
                                  <a:pt x="3309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202" name="Shape 202"/>
                        <wps:cNvSpPr/>
                        <wps:spPr>
                          <a:xfrm>
                            <a:off x="0" y="0"/>
                            <a:ext cx="144403" cy="69153"/>
                          </a:xfrm>
                          <a:custGeom>
                            <a:avLst/>
                            <a:gdLst/>
                            <a:ahLst/>
                            <a:cxnLst/>
                            <a:rect l="0" t="0" r="0" b="0"/>
                            <a:pathLst>
                              <a:path w="144403" h="69153">
                                <a:moveTo>
                                  <a:pt x="33092" y="0"/>
                                </a:moveTo>
                                <a:lnTo>
                                  <a:pt x="144403" y="0"/>
                                </a:lnTo>
                                <a:lnTo>
                                  <a:pt x="114319" y="69153"/>
                                </a:lnTo>
                                <a:lnTo>
                                  <a:pt x="0" y="69153"/>
                                </a:lnTo>
                                <a:lnTo>
                                  <a:pt x="33092"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203" name="Shape 203"/>
                        <wps:cNvSpPr/>
                        <wps:spPr>
                          <a:xfrm>
                            <a:off x="279781" y="0"/>
                            <a:ext cx="144390" cy="69154"/>
                          </a:xfrm>
                          <a:custGeom>
                            <a:avLst/>
                            <a:gdLst/>
                            <a:ahLst/>
                            <a:cxnLst/>
                            <a:rect l="0" t="0" r="0" b="0"/>
                            <a:pathLst>
                              <a:path w="144390" h="69154">
                                <a:moveTo>
                                  <a:pt x="30084" y="0"/>
                                </a:moveTo>
                                <a:lnTo>
                                  <a:pt x="144390" y="0"/>
                                </a:lnTo>
                                <a:lnTo>
                                  <a:pt x="114303" y="69154"/>
                                </a:lnTo>
                                <a:lnTo>
                                  <a:pt x="0" y="69154"/>
                                </a:lnTo>
                                <a:lnTo>
                                  <a:pt x="3008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342" style="width:33.3993pt;height:5.44516pt;mso-position-horizontal-relative:char;mso-position-vertical-relative:line" coordsize="4241,691">
                <v:shape id="Shape 201" style="position:absolute;width:1474;height:691;left:1383;top:0;" coordsize="147409,69154" path="m33093,0l73699,0l147409,0l114319,69154l0,69153l33093,0x">
                  <v:stroke weight="0pt" endcap="flat" joinstyle="miter" miterlimit="10" on="false" color="#000000" opacity="0"/>
                  <v:fill on="true" color="#b7b196"/>
                </v:shape>
                <v:shape id="Shape 202" style="position:absolute;width:1444;height:691;left:0;top:0;" coordsize="144403,69153" path="m33092,0l144403,0l114319,69153l0,69153l33092,0x">
                  <v:stroke weight="0pt" endcap="flat" joinstyle="miter" miterlimit="10" on="false" color="#000000" opacity="0"/>
                  <v:fill on="true" color="#d30535"/>
                </v:shape>
                <v:shape id="Shape 203" style="position:absolute;width:1443;height:691;left:2797;top:0;" coordsize="144390,69154" path="m30084,0l144390,0l114303,69154l0,69154l30084,0x">
                  <v:stroke weight="0pt" endcap="flat" joinstyle="miter" miterlimit="10" on="false" color="#000000" opacity="0"/>
                  <v:fill on="true" color="#b7b196"/>
                </v:shape>
              </v:group>
            </w:pict>
          </mc:Fallback>
        </mc:AlternateContent>
      </w:r>
      <w:r>
        <w:t xml:space="preserve"> </w:t>
      </w:r>
    </w:p>
    <w:p w14:paraId="4DF52CED" w14:textId="77777777" w:rsidR="00EE7780" w:rsidRDefault="0022271F">
      <w:pPr>
        <w:pStyle w:val="berschrift1"/>
        <w:ind w:left="-5"/>
      </w:pPr>
      <w:r>
        <w:t>Über die BAGSO</w:t>
      </w:r>
      <w:r>
        <w:rPr>
          <w:b w:val="0"/>
        </w:rPr>
        <w:t xml:space="preserve"> </w:t>
      </w:r>
    </w:p>
    <w:p w14:paraId="51C9628D" w14:textId="77777777" w:rsidR="00EE7780" w:rsidRDefault="0022271F">
      <w:pPr>
        <w:spacing w:after="157"/>
        <w:ind w:left="-5" w:right="500"/>
      </w:pPr>
      <w:r>
        <w:t xml:space="preserve">Die BAGSO </w:t>
      </w:r>
      <w:r>
        <w:t>–</w:t>
      </w:r>
      <w:r>
        <w:t xml:space="preserve"> </w:t>
      </w:r>
      <w:r>
        <w:t xml:space="preserve">Bundesarbeitsgemeinschaft der Seniorenorganisationen vertritt die Interessen der älteren Generationen in Deutschland. Sie setzt sich für ein aktives, selbstbestimmtes und möglichst gesundes Älterwerden in sozialer Sicherheit ein. In der BAGSO sind rund 120 Vereine und Verbände der Zivilgesellschaft zusammengeschlossen, die von älteren </w:t>
      </w:r>
      <w:r>
        <w:t xml:space="preserve">Menschen getragen werden oder die sich für die Belange Älterer engagieren. </w:t>
      </w:r>
    </w:p>
    <w:p w14:paraId="35D6AEFD" w14:textId="77777777" w:rsidR="00EE7780" w:rsidRDefault="0022271F">
      <w:pPr>
        <w:spacing w:after="5479" w:line="259" w:lineRule="auto"/>
        <w:ind w:left="-1" w:firstLine="0"/>
      </w:pPr>
      <w:r>
        <w:rPr>
          <w:noProof/>
          <w:sz w:val="22"/>
        </w:rPr>
        <mc:AlternateContent>
          <mc:Choice Requires="wpg">
            <w:drawing>
              <wp:inline distT="0" distB="0" distL="0" distR="0" wp14:anchorId="5AE2503D" wp14:editId="372D2A2C">
                <wp:extent cx="424170" cy="69153"/>
                <wp:effectExtent l="0" t="0" r="0" b="0"/>
                <wp:docPr id="1343" name="Group 1343"/>
                <wp:cNvGraphicFramePr/>
                <a:graphic xmlns:a="http://schemas.openxmlformats.org/drawingml/2006/main">
                  <a:graphicData uri="http://schemas.microsoft.com/office/word/2010/wordprocessingGroup">
                    <wpg:wgp>
                      <wpg:cNvGrpSpPr/>
                      <wpg:grpSpPr>
                        <a:xfrm>
                          <a:off x="0" y="0"/>
                          <a:ext cx="424170" cy="69153"/>
                          <a:chOff x="0" y="0"/>
                          <a:chExt cx="424170" cy="69153"/>
                        </a:xfrm>
                      </wpg:grpSpPr>
                      <wps:wsp>
                        <wps:cNvPr id="204" name="Shape 204"/>
                        <wps:cNvSpPr/>
                        <wps:spPr>
                          <a:xfrm>
                            <a:off x="138386" y="0"/>
                            <a:ext cx="147408" cy="69153"/>
                          </a:xfrm>
                          <a:custGeom>
                            <a:avLst/>
                            <a:gdLst/>
                            <a:ahLst/>
                            <a:cxnLst/>
                            <a:rect l="0" t="0" r="0" b="0"/>
                            <a:pathLst>
                              <a:path w="147408" h="69153">
                                <a:moveTo>
                                  <a:pt x="33092" y="0"/>
                                </a:moveTo>
                                <a:lnTo>
                                  <a:pt x="147408" y="0"/>
                                </a:lnTo>
                                <a:lnTo>
                                  <a:pt x="114319" y="69153"/>
                                </a:lnTo>
                                <a:lnTo>
                                  <a:pt x="0" y="69153"/>
                                </a:lnTo>
                                <a:lnTo>
                                  <a:pt x="33092"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205" name="Shape 205"/>
                        <wps:cNvSpPr/>
                        <wps:spPr>
                          <a:xfrm>
                            <a:off x="0" y="0"/>
                            <a:ext cx="144403" cy="69153"/>
                          </a:xfrm>
                          <a:custGeom>
                            <a:avLst/>
                            <a:gdLst/>
                            <a:ahLst/>
                            <a:cxnLst/>
                            <a:rect l="0" t="0" r="0" b="0"/>
                            <a:pathLst>
                              <a:path w="144403" h="69153">
                                <a:moveTo>
                                  <a:pt x="33092" y="0"/>
                                </a:moveTo>
                                <a:lnTo>
                                  <a:pt x="144403" y="0"/>
                                </a:lnTo>
                                <a:lnTo>
                                  <a:pt x="114319" y="69153"/>
                                </a:lnTo>
                                <a:lnTo>
                                  <a:pt x="0" y="69153"/>
                                </a:lnTo>
                                <a:lnTo>
                                  <a:pt x="33092"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206" name="Shape 206"/>
                        <wps:cNvSpPr/>
                        <wps:spPr>
                          <a:xfrm>
                            <a:off x="279781" y="0"/>
                            <a:ext cx="144389" cy="69153"/>
                          </a:xfrm>
                          <a:custGeom>
                            <a:avLst/>
                            <a:gdLst/>
                            <a:ahLst/>
                            <a:cxnLst/>
                            <a:rect l="0" t="0" r="0" b="0"/>
                            <a:pathLst>
                              <a:path w="144389" h="69153">
                                <a:moveTo>
                                  <a:pt x="30084" y="0"/>
                                </a:moveTo>
                                <a:lnTo>
                                  <a:pt x="144389" y="0"/>
                                </a:lnTo>
                                <a:lnTo>
                                  <a:pt x="114303" y="69153"/>
                                </a:lnTo>
                                <a:lnTo>
                                  <a:pt x="0" y="69153"/>
                                </a:lnTo>
                                <a:lnTo>
                                  <a:pt x="3008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343" style="width:33.3992pt;height:5.44513pt;mso-position-horizontal-relative:char;mso-position-vertical-relative:line" coordsize="4241,691">
                <v:shape id="Shape 204" style="position:absolute;width:1474;height:691;left:1383;top:0;" coordsize="147408,69153" path="m33092,0l147408,0l114319,69153l0,69153l33092,0x">
                  <v:stroke weight="0pt" endcap="flat" joinstyle="miter" miterlimit="10" on="false" color="#000000" opacity="0"/>
                  <v:fill on="true" color="#b7b196"/>
                </v:shape>
                <v:shape id="Shape 205" style="position:absolute;width:1444;height:691;left:0;top:0;" coordsize="144403,69153" path="m33092,0l144403,0l114319,69153l0,69153l33092,0x">
                  <v:stroke weight="0pt" endcap="flat" joinstyle="miter" miterlimit="10" on="false" color="#000000" opacity="0"/>
                  <v:fill on="true" color="#d30535"/>
                </v:shape>
                <v:shape id="Shape 206" style="position:absolute;width:1443;height:691;left:2797;top:0;" coordsize="144389,69153" path="m30084,0l144389,0l114303,69153l0,69153l30084,0x">
                  <v:stroke weight="0pt" endcap="flat" joinstyle="miter" miterlimit="10" on="false" color="#000000" opacity="0"/>
                  <v:fill on="true" color="#b7b196"/>
                </v:shape>
              </v:group>
            </w:pict>
          </mc:Fallback>
        </mc:AlternateContent>
      </w:r>
      <w:r>
        <w:t xml:space="preserve"> </w:t>
      </w:r>
    </w:p>
    <w:p w14:paraId="0803EBBE" w14:textId="77777777" w:rsidR="00EE7780" w:rsidRDefault="0022271F">
      <w:pPr>
        <w:spacing w:after="0" w:line="259" w:lineRule="auto"/>
        <w:ind w:left="0" w:right="522" w:firstLine="0"/>
        <w:jc w:val="right"/>
      </w:pPr>
      <w:r>
        <w:t xml:space="preserve">2 </w:t>
      </w:r>
    </w:p>
    <w:sectPr w:rsidR="00EE7780">
      <w:type w:val="continuous"/>
      <w:pgSz w:w="11904" w:h="16836"/>
      <w:pgMar w:top="458" w:right="328" w:bottom="516" w:left="852" w:header="720" w:footer="720" w:gutter="0"/>
      <w:cols w:num="2" w:space="720" w:equalWidth="0">
        <w:col w:w="3214" w:space="365"/>
        <w:col w:w="71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80"/>
    <w:rsid w:val="0022271F"/>
    <w:rsid w:val="00D94370"/>
    <w:rsid w:val="00EE77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CA9B"/>
  <w15:docId w15:val="{08766A8A-37EC-4D7B-9C27-B6DF1F07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33" w:line="265" w:lineRule="auto"/>
      <w:ind w:left="10" w:hanging="10"/>
    </w:pPr>
    <w:rPr>
      <w:rFonts w:ascii="Calibri" w:eastAsia="Calibri" w:hAnsi="Calibri" w:cs="Calibri"/>
      <w:color w:val="000000"/>
      <w:sz w:val="26"/>
    </w:rPr>
  </w:style>
  <w:style w:type="paragraph" w:styleId="berschrift1">
    <w:name w:val="heading 1"/>
    <w:next w:val="Standard"/>
    <w:link w:val="berschrift1Zchn"/>
    <w:uiPriority w:val="9"/>
    <w:qFormat/>
    <w:pPr>
      <w:keepNext/>
      <w:keepLines/>
      <w:spacing w:after="109" w:line="266" w:lineRule="auto"/>
      <w:ind w:left="10" w:hanging="10"/>
      <w:outlineLvl w:val="0"/>
    </w:pPr>
    <w:rPr>
      <w:rFonts w:ascii="Calibri" w:eastAsia="Calibri" w:hAnsi="Calibri" w:cs="Calibri"/>
      <w:b/>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igital-und-vital.de/" TargetMode="External"/><Relationship Id="rId13" Type="http://schemas.openxmlformats.org/officeDocument/2006/relationships/hyperlink" Target="https://www.digital-und-vital.de/" TargetMode="External"/><Relationship Id="rId3" Type="http://schemas.openxmlformats.org/officeDocument/2006/relationships/webSettings" Target="webSettings.xml"/><Relationship Id="rId7" Type="http://schemas.openxmlformats.org/officeDocument/2006/relationships/hyperlink" Target="http://www.digital-und-vital.de/" TargetMode="External"/><Relationship Id="rId12" Type="http://schemas.openxmlformats.org/officeDocument/2006/relationships/hyperlink" Target="https://www.digital-und-vita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und-vital.de/" TargetMode="External"/><Relationship Id="rId11" Type="http://schemas.openxmlformats.org/officeDocument/2006/relationships/image" Target="media/image2.png"/><Relationship Id="rId5" Type="http://schemas.openxmlformats.org/officeDocument/2006/relationships/hyperlink" Target="http://www.digital-und-vital.de/" TargetMode="External"/><Relationship Id="rId15" Type="http://schemas.openxmlformats.org/officeDocument/2006/relationships/theme" Target="theme/theme1.xml"/><Relationship Id="rId10" Type="http://schemas.openxmlformats.org/officeDocument/2006/relationships/hyperlink" Target="http://www.digital-und-vital.de/" TargetMode="External"/><Relationship Id="rId4" Type="http://schemas.openxmlformats.org/officeDocument/2006/relationships/image" Target="media/image1.png"/><Relationship Id="rId9" Type="http://schemas.openxmlformats.org/officeDocument/2006/relationships/hyperlink" Target="http://www.digital-und-vital.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2523</Characters>
  <Application>Microsoft Office Word</Application>
  <DocSecurity>0</DocSecurity>
  <Lines>21</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bagso – Bundesarbeitsgemeinschaft der Seniorenorganisationen e.V.</dc:title>
  <dc:subject>Pressemitteilung</dc:subject>
  <dc:creator>Stefanie Adler</dc:creator>
  <cp:keywords>bagso, Seniorenorganisation, Senioren</cp:keywords>
  <cp:lastModifiedBy>Anja B</cp:lastModifiedBy>
  <cp:revision>2</cp:revision>
  <dcterms:created xsi:type="dcterms:W3CDTF">2025-11-05T07:01:00Z</dcterms:created>
  <dcterms:modified xsi:type="dcterms:W3CDTF">2025-11-05T07:01:00Z</dcterms:modified>
</cp:coreProperties>
</file>