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E0D8" w14:textId="77777777" w:rsidR="00A44D21" w:rsidRDefault="00A44D21">
      <w:pPr>
        <w:rPr>
          <w:noProof/>
        </w:rPr>
      </w:pPr>
    </w:p>
    <w:p w14:paraId="3AF4B22D" w14:textId="7DF2AD43" w:rsidR="001A0A66" w:rsidRDefault="00A44D21" w:rsidP="00A44D21">
      <w:pPr>
        <w:ind w:left="0" w:hanging="426"/>
      </w:pPr>
      <w:r>
        <w:rPr>
          <w:noProof/>
        </w:rPr>
        <w:drawing>
          <wp:inline distT="0" distB="0" distL="0" distR="0" wp14:anchorId="5462DA12" wp14:editId="70F39F39">
            <wp:extent cx="6505575" cy="1525905"/>
            <wp:effectExtent l="0" t="0" r="9525" b="0"/>
            <wp:docPr id="677658387" name="Grafik 1"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58387" name="Grafik 1" descr="Ein Bild, das Text, Logo, Schrift, Symbol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6505575" cy="1525905"/>
                    </a:xfrm>
                    <a:prstGeom prst="rect">
                      <a:avLst/>
                    </a:prstGeom>
                  </pic:spPr>
                </pic:pic>
              </a:graphicData>
            </a:graphic>
          </wp:inline>
        </w:drawing>
      </w:r>
    </w:p>
    <w:p w14:paraId="3040A1C2" w14:textId="45D373BC" w:rsidR="00A44D21" w:rsidRPr="00A44D21" w:rsidRDefault="00A44D21" w:rsidP="00A44D21">
      <w:pPr>
        <w:ind w:left="0"/>
        <w:rPr>
          <w:sz w:val="24"/>
          <w:szCs w:val="24"/>
        </w:rPr>
      </w:pPr>
      <w:r w:rsidRPr="00A44D21">
        <w:rPr>
          <w:sz w:val="24"/>
          <w:szCs w:val="24"/>
        </w:rPr>
        <w:t xml:space="preserve">                                                                                                                                          Koblenz, 03.11.2026</w:t>
      </w:r>
    </w:p>
    <w:p w14:paraId="49AD21B3" w14:textId="77777777" w:rsidR="00A44D21" w:rsidRPr="00A44D21" w:rsidRDefault="00A44D21" w:rsidP="00A44D21">
      <w:pPr>
        <w:ind w:left="0"/>
        <w:rPr>
          <w:sz w:val="24"/>
          <w:szCs w:val="24"/>
        </w:rPr>
      </w:pPr>
    </w:p>
    <w:p w14:paraId="2679AF2A" w14:textId="1C16566F" w:rsidR="00A44D21" w:rsidRPr="00A44D21" w:rsidRDefault="00A44D21" w:rsidP="00A44D21">
      <w:pPr>
        <w:ind w:left="0"/>
        <w:rPr>
          <w:sz w:val="24"/>
          <w:szCs w:val="24"/>
        </w:rPr>
      </w:pPr>
      <w:r w:rsidRPr="00A44D21">
        <w:rPr>
          <w:sz w:val="24"/>
          <w:szCs w:val="24"/>
        </w:rPr>
        <w:t>Einladung der Sprecherin des Arbeitskreises Bildung und Kultur</w:t>
      </w:r>
    </w:p>
    <w:p w14:paraId="08DCDE95" w14:textId="77777777" w:rsidR="00A44D21" w:rsidRPr="00A44D21" w:rsidRDefault="00A44D21" w:rsidP="00A44D21">
      <w:pPr>
        <w:ind w:left="0"/>
        <w:rPr>
          <w:sz w:val="24"/>
          <w:szCs w:val="24"/>
        </w:rPr>
      </w:pPr>
    </w:p>
    <w:p w14:paraId="5123C5E3" w14:textId="0DACA84C" w:rsidR="00A44D21" w:rsidRPr="00A44D21" w:rsidRDefault="00A44D21" w:rsidP="00A44D21">
      <w:pPr>
        <w:ind w:left="0"/>
        <w:rPr>
          <w:sz w:val="24"/>
          <w:szCs w:val="24"/>
        </w:rPr>
      </w:pPr>
      <w:r w:rsidRPr="00A44D21">
        <w:rPr>
          <w:sz w:val="24"/>
          <w:szCs w:val="24"/>
        </w:rPr>
        <w:t>Sehr geehrte Mitglieder,</w:t>
      </w:r>
    </w:p>
    <w:p w14:paraId="13455B7E" w14:textId="77777777" w:rsidR="00A44D21" w:rsidRPr="00A44D21" w:rsidRDefault="00A44D21" w:rsidP="00A44D21">
      <w:pPr>
        <w:ind w:left="0"/>
        <w:rPr>
          <w:sz w:val="24"/>
          <w:szCs w:val="24"/>
        </w:rPr>
      </w:pPr>
    </w:p>
    <w:p w14:paraId="644A8F23" w14:textId="383B4D4F" w:rsidR="00A44D21" w:rsidRPr="00A44D21" w:rsidRDefault="00A44D21" w:rsidP="00A44D21">
      <w:pPr>
        <w:ind w:left="0"/>
        <w:rPr>
          <w:sz w:val="24"/>
          <w:szCs w:val="24"/>
        </w:rPr>
      </w:pPr>
      <w:r w:rsidRPr="00A44D21">
        <w:rPr>
          <w:sz w:val="24"/>
          <w:szCs w:val="24"/>
        </w:rPr>
        <w:t xml:space="preserve">das nächste Treffen des Arbeitskreises Bildung und Kulturfindet am </w:t>
      </w:r>
    </w:p>
    <w:p w14:paraId="7C014310" w14:textId="77777777" w:rsidR="00A44D21" w:rsidRDefault="00A44D21" w:rsidP="00A44D21">
      <w:pPr>
        <w:ind w:left="0"/>
      </w:pPr>
    </w:p>
    <w:p w14:paraId="01F60BED" w14:textId="416E65ED" w:rsidR="00A44D21" w:rsidRPr="00A44D21" w:rsidRDefault="00A44D21" w:rsidP="00A44D21">
      <w:pPr>
        <w:ind w:left="0"/>
        <w:rPr>
          <w:b/>
          <w:bCs/>
          <w:sz w:val="28"/>
          <w:szCs w:val="28"/>
        </w:rPr>
      </w:pPr>
      <w:r>
        <w:t xml:space="preserve">                                            </w:t>
      </w:r>
      <w:r w:rsidRPr="00A44D21">
        <w:rPr>
          <w:b/>
          <w:bCs/>
          <w:sz w:val="28"/>
          <w:szCs w:val="28"/>
        </w:rPr>
        <w:t xml:space="preserve">Donnerstag, den 13.11.2025 von 10.00 bis 12.00 Uhr </w:t>
      </w:r>
    </w:p>
    <w:p w14:paraId="619BA3B7" w14:textId="77777777" w:rsidR="00A44D21" w:rsidRDefault="00A44D21" w:rsidP="00A44D21">
      <w:pPr>
        <w:ind w:left="0"/>
      </w:pPr>
    </w:p>
    <w:p w14:paraId="1E20BC80" w14:textId="7E845EB4" w:rsidR="00A44D21" w:rsidRPr="00A44D21" w:rsidRDefault="00A44D21" w:rsidP="00A44D21">
      <w:pPr>
        <w:ind w:left="0"/>
        <w:rPr>
          <w:sz w:val="24"/>
          <w:szCs w:val="24"/>
        </w:rPr>
      </w:pPr>
      <w:r w:rsidRPr="00A44D21">
        <w:rPr>
          <w:sz w:val="24"/>
          <w:szCs w:val="24"/>
        </w:rPr>
        <w:t>In der DRK-Begegnungsstätte an der Liebfrauenkirche statt. In lockerer Gesprächsrunde ist ein Ausblick auf die Vorhaben und Veranstaltungen im kommenden Jahr 2026 geplant. Außerdem ist ein Mitglied des Kulturausschusses angefragt, um über die Situation des Stadttheaters im Hinblick auf dessen Abschluss und Kernsanierung im Jahr 2026 zu informieren.</w:t>
      </w:r>
    </w:p>
    <w:p w14:paraId="05F05025" w14:textId="23149852" w:rsidR="00A44D21" w:rsidRPr="00A44D21" w:rsidRDefault="00A44D21" w:rsidP="00A44D21">
      <w:pPr>
        <w:ind w:left="0"/>
        <w:rPr>
          <w:sz w:val="24"/>
          <w:szCs w:val="24"/>
        </w:rPr>
      </w:pPr>
      <w:r w:rsidRPr="00A44D21">
        <w:rPr>
          <w:sz w:val="24"/>
          <w:szCs w:val="24"/>
        </w:rPr>
        <w:t>Die Sprecherin würde sich über eine rege Teilnahme an der Sitzung freuen. Sollten Sie nicht können, bitten wir um eine kurze Rückmeldung.</w:t>
      </w:r>
    </w:p>
    <w:p w14:paraId="5291C70D" w14:textId="77777777" w:rsidR="00A44D21" w:rsidRPr="00A44D21" w:rsidRDefault="00A44D21" w:rsidP="00A44D21">
      <w:pPr>
        <w:ind w:left="0"/>
        <w:rPr>
          <w:sz w:val="24"/>
          <w:szCs w:val="24"/>
        </w:rPr>
      </w:pPr>
    </w:p>
    <w:p w14:paraId="45B27178" w14:textId="360A1013" w:rsidR="00A44D21" w:rsidRPr="00A44D21" w:rsidRDefault="00A44D21" w:rsidP="00A44D21">
      <w:pPr>
        <w:ind w:left="0"/>
        <w:rPr>
          <w:sz w:val="24"/>
          <w:szCs w:val="24"/>
        </w:rPr>
      </w:pPr>
      <w:r w:rsidRPr="00A44D21">
        <w:rPr>
          <w:sz w:val="24"/>
          <w:szCs w:val="24"/>
        </w:rPr>
        <w:t>Mit freundlichen Grüßen</w:t>
      </w:r>
    </w:p>
    <w:p w14:paraId="4F0FF777" w14:textId="77777777" w:rsidR="00A44D21" w:rsidRPr="00A44D21" w:rsidRDefault="00A44D21" w:rsidP="00A44D21">
      <w:pPr>
        <w:pBdr>
          <w:bottom w:val="single" w:sz="12" w:space="1" w:color="auto"/>
        </w:pBdr>
        <w:ind w:left="0"/>
        <w:rPr>
          <w:sz w:val="24"/>
          <w:szCs w:val="24"/>
        </w:rPr>
      </w:pPr>
      <w:r w:rsidRPr="00A44D21">
        <w:rPr>
          <w:sz w:val="24"/>
          <w:szCs w:val="24"/>
        </w:rPr>
        <w:t xml:space="preserve">i.A. Anja Baulig       </w:t>
      </w:r>
    </w:p>
    <w:p w14:paraId="2B57AC17" w14:textId="77777777" w:rsidR="00A44D21" w:rsidRDefault="00A44D21" w:rsidP="00A44D21">
      <w:pPr>
        <w:pBdr>
          <w:bottom w:val="single" w:sz="12" w:space="1" w:color="auto"/>
        </w:pBdr>
        <w:ind w:left="0"/>
      </w:pPr>
    </w:p>
    <w:p w14:paraId="36812AD8" w14:textId="77777777" w:rsidR="00A44D21" w:rsidRDefault="00A44D21" w:rsidP="00A44D21">
      <w:pPr>
        <w:pBdr>
          <w:bottom w:val="single" w:sz="12" w:space="1" w:color="auto"/>
        </w:pBdr>
        <w:ind w:left="0"/>
      </w:pPr>
    </w:p>
    <w:p w14:paraId="2F924B3E" w14:textId="77777777" w:rsidR="00A44D21" w:rsidRDefault="00A44D21" w:rsidP="00A44D21">
      <w:pPr>
        <w:pBdr>
          <w:bottom w:val="single" w:sz="12" w:space="1" w:color="auto"/>
        </w:pBdr>
        <w:ind w:left="0"/>
      </w:pPr>
    </w:p>
    <w:p w14:paraId="0863FEDF" w14:textId="77777777" w:rsidR="00A44D21" w:rsidRDefault="00A44D21" w:rsidP="00A44D21">
      <w:pPr>
        <w:pBdr>
          <w:bottom w:val="single" w:sz="12" w:space="1" w:color="auto"/>
        </w:pBdr>
        <w:ind w:left="0"/>
      </w:pPr>
    </w:p>
    <w:p w14:paraId="33786500" w14:textId="1A5D4D1D" w:rsidR="00A44D21" w:rsidRDefault="00A44D21" w:rsidP="00A44D21">
      <w:pPr>
        <w:pBdr>
          <w:bottom w:val="single" w:sz="12" w:space="1" w:color="auto"/>
        </w:pBdr>
        <w:ind w:left="0"/>
      </w:pPr>
      <w:r>
        <w:t xml:space="preserve">   </w:t>
      </w:r>
    </w:p>
    <w:p w14:paraId="30F97F89" w14:textId="4A82DB41" w:rsidR="00A44D21" w:rsidRDefault="00A44D21" w:rsidP="00A44D21">
      <w:pPr>
        <w:ind w:left="0"/>
        <w:rPr>
          <w:sz w:val="18"/>
          <w:szCs w:val="18"/>
        </w:rPr>
      </w:pPr>
      <w:r>
        <w:rPr>
          <w:sz w:val="18"/>
          <w:szCs w:val="18"/>
        </w:rPr>
        <w:t>An der Liebfrauenkirche 18                                                                                                                                    56068 Koblenz</w:t>
      </w:r>
    </w:p>
    <w:p w14:paraId="0914289D" w14:textId="4003A3A3" w:rsidR="00A44D21" w:rsidRPr="00A44D21" w:rsidRDefault="00A44D21" w:rsidP="00A44D21">
      <w:pPr>
        <w:ind w:left="0"/>
        <w:rPr>
          <w:sz w:val="18"/>
          <w:szCs w:val="18"/>
        </w:rPr>
      </w:pPr>
      <w:hyperlink r:id="rId5" w:history="1">
        <w:r w:rsidRPr="007A5D82">
          <w:rPr>
            <w:rStyle w:val="Hyperlink"/>
            <w:sz w:val="18"/>
            <w:szCs w:val="18"/>
          </w:rPr>
          <w:t>info@sb-ko.de</w:t>
        </w:r>
      </w:hyperlink>
      <w:r>
        <w:rPr>
          <w:sz w:val="18"/>
          <w:szCs w:val="18"/>
        </w:rPr>
        <w:t xml:space="preserve">                                                                     </w:t>
      </w:r>
      <w:hyperlink r:id="rId6" w:history="1">
        <w:r w:rsidRPr="007A5D82">
          <w:rPr>
            <w:rStyle w:val="Hyperlink"/>
            <w:sz w:val="18"/>
            <w:szCs w:val="18"/>
          </w:rPr>
          <w:t>www.sb-ko.de</w:t>
        </w:r>
      </w:hyperlink>
      <w:r>
        <w:rPr>
          <w:sz w:val="18"/>
          <w:szCs w:val="18"/>
        </w:rPr>
        <w:t xml:space="preserve">                                                            Tel.: 0261 100 50 26</w:t>
      </w:r>
    </w:p>
    <w:sectPr w:rsidR="00A44D21" w:rsidRPr="00A44D21" w:rsidSect="00A44D21">
      <w:pgSz w:w="11906" w:h="16838"/>
      <w:pgMar w:top="709" w:right="141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4D21"/>
    <w:rsid w:val="001A0A66"/>
    <w:rsid w:val="007B4129"/>
    <w:rsid w:val="00A44D21"/>
    <w:rsid w:val="00A96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59E9"/>
  <w15:chartTrackingRefBased/>
  <w15:docId w15:val="{9339DF7A-8E8E-4EFF-B590-55314A27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ind w:left="-567" w:righ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4D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44D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44D2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44D2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44D2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A44D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4D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4D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4D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D2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44D2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44D2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44D2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44D2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A44D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4D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4D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4D21"/>
    <w:rPr>
      <w:rFonts w:eastAsiaTheme="majorEastAsia" w:cstheme="majorBidi"/>
      <w:color w:val="272727" w:themeColor="text1" w:themeTint="D8"/>
    </w:rPr>
  </w:style>
  <w:style w:type="paragraph" w:styleId="Titel">
    <w:name w:val="Title"/>
    <w:basedOn w:val="Standard"/>
    <w:next w:val="Standard"/>
    <w:link w:val="TitelZchn"/>
    <w:uiPriority w:val="10"/>
    <w:qFormat/>
    <w:rsid w:val="00A44D2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4D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D21"/>
    <w:pPr>
      <w:numPr>
        <w:ilvl w:val="1"/>
      </w:numPr>
      <w:spacing w:after="160"/>
      <w:ind w:left="-56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4D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4D2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44D21"/>
    <w:rPr>
      <w:i/>
      <w:iCs/>
      <w:color w:val="404040" w:themeColor="text1" w:themeTint="BF"/>
    </w:rPr>
  </w:style>
  <w:style w:type="paragraph" w:styleId="Listenabsatz">
    <w:name w:val="List Paragraph"/>
    <w:basedOn w:val="Standard"/>
    <w:uiPriority w:val="34"/>
    <w:qFormat/>
    <w:rsid w:val="00A44D21"/>
    <w:pPr>
      <w:ind w:left="720"/>
      <w:contextualSpacing/>
    </w:pPr>
  </w:style>
  <w:style w:type="character" w:styleId="IntensiveHervorhebung">
    <w:name w:val="Intense Emphasis"/>
    <w:basedOn w:val="Absatz-Standardschriftart"/>
    <w:uiPriority w:val="21"/>
    <w:qFormat/>
    <w:rsid w:val="00A44D21"/>
    <w:rPr>
      <w:i/>
      <w:iCs/>
      <w:color w:val="365F91" w:themeColor="accent1" w:themeShade="BF"/>
    </w:rPr>
  </w:style>
  <w:style w:type="paragraph" w:styleId="IntensivesZitat">
    <w:name w:val="Intense Quote"/>
    <w:basedOn w:val="Standard"/>
    <w:next w:val="Standard"/>
    <w:link w:val="IntensivesZitatZchn"/>
    <w:uiPriority w:val="30"/>
    <w:qFormat/>
    <w:rsid w:val="00A44D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44D21"/>
    <w:rPr>
      <w:i/>
      <w:iCs/>
      <w:color w:val="365F91" w:themeColor="accent1" w:themeShade="BF"/>
    </w:rPr>
  </w:style>
  <w:style w:type="character" w:styleId="IntensiverVerweis">
    <w:name w:val="Intense Reference"/>
    <w:basedOn w:val="Absatz-Standardschriftart"/>
    <w:uiPriority w:val="32"/>
    <w:qFormat/>
    <w:rsid w:val="00A44D21"/>
    <w:rPr>
      <w:b/>
      <w:bCs/>
      <w:smallCaps/>
      <w:color w:val="365F91" w:themeColor="accent1" w:themeShade="BF"/>
      <w:spacing w:val="5"/>
    </w:rPr>
  </w:style>
  <w:style w:type="character" w:styleId="Hyperlink">
    <w:name w:val="Hyperlink"/>
    <w:basedOn w:val="Absatz-Standardschriftart"/>
    <w:uiPriority w:val="99"/>
    <w:unhideWhenUsed/>
    <w:rsid w:val="00A44D21"/>
    <w:rPr>
      <w:color w:val="0000FF" w:themeColor="hyperlink"/>
      <w:u w:val="single"/>
    </w:rPr>
  </w:style>
  <w:style w:type="character" w:styleId="NichtaufgelsteErwhnung">
    <w:name w:val="Unresolved Mention"/>
    <w:basedOn w:val="Absatz-Standardschriftart"/>
    <w:uiPriority w:val="99"/>
    <w:semiHidden/>
    <w:unhideWhenUsed/>
    <w:rsid w:val="00A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ko.de" TargetMode="External"/><Relationship Id="rId5" Type="http://schemas.openxmlformats.org/officeDocument/2006/relationships/hyperlink" Target="mailto:info@sb-ko.de"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dc:description/>
  <cp:lastModifiedBy>Anja B</cp:lastModifiedBy>
  <cp:revision>1</cp:revision>
  <cp:lastPrinted>2025-11-03T08:19:00Z</cp:lastPrinted>
  <dcterms:created xsi:type="dcterms:W3CDTF">2025-11-03T08:09:00Z</dcterms:created>
  <dcterms:modified xsi:type="dcterms:W3CDTF">2025-11-03T08:21:00Z</dcterms:modified>
</cp:coreProperties>
</file>